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FD3F4B" w14:textId="77777777" w:rsidR="00EE48F0" w:rsidRDefault="00EE48F0" w:rsidP="00585EBC">
      <w:pPr>
        <w:pageBreakBefore/>
        <w:tabs>
          <w:tab w:val="left" w:pos="8137"/>
        </w:tabs>
        <w:spacing w:before="60" w:after="240"/>
        <w:ind w:firstLine="0"/>
        <w:jc w:val="center"/>
        <w:rPr>
          <w:rFonts w:eastAsia="Calibri" w:cs="Arial"/>
          <w:b/>
          <w:bCs/>
          <w:sz w:val="20"/>
          <w:szCs w:val="20"/>
        </w:rPr>
      </w:pPr>
      <w:r w:rsidRPr="00EE48F0">
        <w:rPr>
          <w:rFonts w:eastAsia="Calibri" w:cs="Arial"/>
          <w:b/>
          <w:bCs/>
          <w:sz w:val="20"/>
          <w:szCs w:val="20"/>
        </w:rPr>
        <w:t>TECHNINĖ SPECIFIKACIJA</w:t>
      </w:r>
    </w:p>
    <w:p w14:paraId="4A43D318" w14:textId="77777777" w:rsidR="008B12F0" w:rsidRPr="008B12F0" w:rsidRDefault="008B12F0" w:rsidP="008B12F0">
      <w:pPr>
        <w:numPr>
          <w:ilvl w:val="0"/>
          <w:numId w:val="14"/>
        </w:numPr>
        <w:pBdr>
          <w:top w:val="single" w:sz="8" w:space="1" w:color="auto"/>
          <w:bottom w:val="single" w:sz="8" w:space="1" w:color="auto"/>
        </w:pBdr>
        <w:shd w:val="clear" w:color="auto" w:fill="D9D9D9"/>
        <w:tabs>
          <w:tab w:val="left" w:pos="360"/>
        </w:tabs>
        <w:spacing w:before="60" w:after="60"/>
        <w:ind w:hanging="720"/>
        <w:rPr>
          <w:rFonts w:eastAsia="Arial" w:cs="Arial"/>
          <w:b/>
          <w:bCs/>
          <w:sz w:val="20"/>
          <w:szCs w:val="20"/>
        </w:rPr>
      </w:pPr>
      <w:r w:rsidRPr="008B12F0">
        <w:rPr>
          <w:rFonts w:eastAsia="Arial" w:cs="Arial"/>
          <w:b/>
          <w:bCs/>
          <w:sz w:val="20"/>
          <w:szCs w:val="20"/>
        </w:rPr>
        <w:t>SĄVOKOS IR SUTRUMPINIMAI</w:t>
      </w:r>
    </w:p>
    <w:p w14:paraId="270621A7" w14:textId="77777777" w:rsidR="008B12F0" w:rsidRPr="008B12F0" w:rsidRDefault="008B12F0" w:rsidP="008B12F0">
      <w:pPr>
        <w:numPr>
          <w:ilvl w:val="1"/>
          <w:numId w:val="18"/>
        </w:numPr>
        <w:tabs>
          <w:tab w:val="left" w:pos="142"/>
          <w:tab w:val="left" w:pos="426"/>
        </w:tabs>
        <w:spacing w:before="60" w:after="60"/>
        <w:ind w:left="0" w:firstLine="0"/>
        <w:jc w:val="both"/>
        <w:rPr>
          <w:rFonts w:eastAsia="Arial" w:cs="Arial"/>
          <w:sz w:val="20"/>
          <w:szCs w:val="20"/>
        </w:rPr>
      </w:pPr>
      <w:r w:rsidRPr="008B12F0">
        <w:rPr>
          <w:rFonts w:eastAsia="Arial" w:cs="Arial"/>
          <w:b/>
          <w:bCs/>
          <w:sz w:val="20"/>
          <w:szCs w:val="20"/>
        </w:rPr>
        <w:t xml:space="preserve">Pirkėjas </w:t>
      </w:r>
      <w:r w:rsidRPr="008B12F0">
        <w:rPr>
          <w:rFonts w:eastAsia="Arial" w:cs="Arial"/>
          <w:sz w:val="20"/>
          <w:szCs w:val="20"/>
        </w:rPr>
        <w:t xml:space="preserve">– </w:t>
      </w:r>
      <w:sdt>
        <w:sdtPr>
          <w:rPr>
            <w:rFonts w:eastAsia="Calibri" w:cs="Arial"/>
            <w:sz w:val="20"/>
            <w:szCs w:val="20"/>
          </w:rPr>
          <w:id w:val="-1888564576"/>
          <w:placeholder>
            <w:docPart w:val="5C5F232D35F1401AA9FBD8AB0E4D95CE"/>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Gamybos optimizavimas“" w:value="UAB „Gamybos optimizavimas“"/>
            <w:listItem w:displayText="NACIONALINĖ LIETUVOS ENERGETIKOS ASOCIACIJA" w:value="NACIONALINĖ LIETUVOS ENERGETIKOS ASOCIACIJA"/>
            <w:listItem w:displayText="UAB „EURAKRAS“" w:value="UAB „EURAKRAS“"/>
            <w:listItem w:displayText="UAB „VĖJO GŪSIS“" w:value="UAB „VĖJO GŪSIS“"/>
            <w:listItem w:displayText="UAB „VĖJO VATAS“" w:value="UAB „VĖJO VATAS“"/>
            <w:listItem w:displayText="UAB „VVP Investment“" w:value="UAB „VVP Investment“"/>
            <w:listItem w:displayText="UAB „Ignitis renewables“" w:value="UAB „Ignitis renewables“"/>
          </w:dropDownList>
        </w:sdtPr>
        <w:sdtEndPr/>
        <w:sdtContent>
          <w:r w:rsidRPr="008B12F0">
            <w:rPr>
              <w:rFonts w:eastAsia="Calibri" w:cs="Arial"/>
              <w:sz w:val="20"/>
              <w:szCs w:val="20"/>
            </w:rPr>
            <w:t>AB „Ignitis gamyba”</w:t>
          </w:r>
        </w:sdtContent>
      </w:sdt>
    </w:p>
    <w:p w14:paraId="3145C6A8" w14:textId="77777777" w:rsidR="008B12F0" w:rsidRPr="008B12F0" w:rsidRDefault="008B12F0" w:rsidP="008B12F0">
      <w:pPr>
        <w:numPr>
          <w:ilvl w:val="1"/>
          <w:numId w:val="18"/>
        </w:numPr>
        <w:tabs>
          <w:tab w:val="left" w:pos="142"/>
          <w:tab w:val="left" w:pos="426"/>
        </w:tabs>
        <w:spacing w:before="60" w:after="60"/>
        <w:ind w:left="0" w:firstLine="0"/>
        <w:jc w:val="both"/>
        <w:rPr>
          <w:rFonts w:eastAsia="Arial" w:cs="Arial"/>
          <w:sz w:val="20"/>
          <w:szCs w:val="20"/>
        </w:rPr>
      </w:pPr>
      <w:r w:rsidRPr="008B12F0">
        <w:rPr>
          <w:rFonts w:eastAsia="Arial" w:cs="Arial"/>
          <w:b/>
          <w:bCs/>
          <w:sz w:val="20"/>
          <w:szCs w:val="20"/>
        </w:rPr>
        <w:t>Tiekėjas</w:t>
      </w:r>
      <w:r w:rsidRPr="008B12F0">
        <w:rPr>
          <w:rFonts w:eastAsia="Calibri" w:cs="Arial"/>
          <w:b/>
          <w:bCs/>
          <w:sz w:val="20"/>
          <w:szCs w:val="20"/>
        </w:rPr>
        <w:t xml:space="preserve"> </w:t>
      </w:r>
      <w:r w:rsidRPr="008B12F0">
        <w:rPr>
          <w:rFonts w:eastAsia="Arial" w:cs="Arial"/>
          <w:sz w:val="20"/>
          <w:szCs w:val="20"/>
        </w:rPr>
        <w:t>– ūkio subjektas – fizinis asmuo, privatusis juridinis asmuo, viešasis juridinis asmuo, kitos organizacijos ir jų padaliniai ar tokių asmenų grupė, su kuriuo Pirkėjas sudaro Sutartį.</w:t>
      </w:r>
    </w:p>
    <w:p w14:paraId="5CE2DD57" w14:textId="77777777" w:rsidR="008B12F0" w:rsidRPr="008B12F0" w:rsidRDefault="008B12F0" w:rsidP="008B12F0">
      <w:pPr>
        <w:numPr>
          <w:ilvl w:val="1"/>
          <w:numId w:val="13"/>
        </w:numPr>
        <w:tabs>
          <w:tab w:val="left" w:pos="0"/>
          <w:tab w:val="left" w:pos="142"/>
          <w:tab w:val="left" w:pos="426"/>
        </w:tabs>
        <w:spacing w:before="60" w:after="60"/>
        <w:ind w:left="0" w:firstLine="0"/>
        <w:jc w:val="both"/>
        <w:rPr>
          <w:rFonts w:eastAsia="Calibri" w:cs="Times New Roman"/>
          <w:sz w:val="20"/>
          <w:szCs w:val="20"/>
        </w:rPr>
      </w:pPr>
      <w:r w:rsidRPr="008B12F0">
        <w:rPr>
          <w:rFonts w:eastAsia="Calibri" w:cs="Times New Roman"/>
          <w:b/>
          <w:sz w:val="20"/>
          <w:szCs w:val="20"/>
        </w:rPr>
        <w:t>Preliminarioji sutartis</w:t>
      </w:r>
      <w:r w:rsidRPr="008B12F0">
        <w:rPr>
          <w:rFonts w:eastAsia="Calibri" w:cs="Times New Roman"/>
          <w:sz w:val="20"/>
          <w:szCs w:val="20"/>
        </w:rPr>
        <w:t xml:space="preserve"> – Preliminarioji sutartis, susidedanti iš Sutarties Bendrosios ir specialiosios dalies bei visų priedų, ir kurios tikslas – nustatyti sąlygas, taikomas Sutartims, kurios bus sudarytos per šios Preliminariosios sutarties galiojimo laikotarpį. Toliau tekste Preliminarioji sutartis suprantama kaip ji apibrėžiama Preliminariosios sutarties BD, įskaitant visas Preliminariosios sutarties dalis, Techninę specifikaciją, Sutartis ir kitus priedus, susitarimus, jei tekste nenumatyta kitaip.</w:t>
      </w:r>
    </w:p>
    <w:p w14:paraId="0652494C" w14:textId="77777777" w:rsidR="008B12F0" w:rsidRPr="008B12F0" w:rsidRDefault="008B12F0" w:rsidP="008B12F0">
      <w:pPr>
        <w:numPr>
          <w:ilvl w:val="1"/>
          <w:numId w:val="13"/>
        </w:numPr>
        <w:tabs>
          <w:tab w:val="left" w:pos="0"/>
          <w:tab w:val="left" w:pos="142"/>
          <w:tab w:val="left" w:pos="426"/>
        </w:tabs>
        <w:spacing w:before="60" w:after="60"/>
        <w:ind w:left="0" w:firstLine="0"/>
        <w:jc w:val="both"/>
        <w:rPr>
          <w:rFonts w:eastAsia="Calibri" w:cs="Times New Roman"/>
          <w:sz w:val="20"/>
          <w:szCs w:val="20"/>
        </w:rPr>
      </w:pPr>
      <w:r w:rsidRPr="008B12F0">
        <w:rPr>
          <w:rFonts w:eastAsia="Calibri" w:cs="Arial"/>
          <w:b/>
          <w:bCs/>
          <w:sz w:val="20"/>
          <w:szCs w:val="20"/>
        </w:rPr>
        <w:t xml:space="preserve">Pasiūlymas </w:t>
      </w:r>
      <w:r w:rsidRPr="008B12F0">
        <w:rPr>
          <w:rFonts w:eastAsia="Calibri" w:cs="Arial"/>
          <w:bCs/>
          <w:sz w:val="20"/>
          <w:szCs w:val="20"/>
        </w:rPr>
        <w:t>–</w:t>
      </w:r>
      <w:r w:rsidRPr="008B12F0">
        <w:rPr>
          <w:rFonts w:eastAsia="Calibri" w:cs="Arial"/>
          <w:sz w:val="20"/>
          <w:szCs w:val="20"/>
        </w:rPr>
        <w:t xml:space="preserve"> </w:t>
      </w:r>
      <w:r w:rsidRPr="008B12F0">
        <w:rPr>
          <w:rFonts w:eastAsia="Calibri" w:cs="Times New Roman"/>
          <w:sz w:val="20"/>
          <w:szCs w:val="20"/>
        </w:rPr>
        <w:t xml:space="preserve">Perkančiajai organizacijai vykdant Pirkimo procedūras, Tiekėjo pateiktų dokumentų visuma. </w:t>
      </w:r>
    </w:p>
    <w:p w14:paraId="1DD2914C" w14:textId="77777777" w:rsidR="008B12F0" w:rsidRPr="008B12F0" w:rsidRDefault="008B12F0" w:rsidP="008B12F0">
      <w:pPr>
        <w:numPr>
          <w:ilvl w:val="1"/>
          <w:numId w:val="20"/>
        </w:numPr>
        <w:tabs>
          <w:tab w:val="left" w:pos="0"/>
          <w:tab w:val="left" w:pos="142"/>
          <w:tab w:val="left" w:pos="426"/>
        </w:tabs>
        <w:spacing w:before="60" w:after="60"/>
        <w:ind w:left="0" w:firstLine="0"/>
        <w:jc w:val="both"/>
        <w:rPr>
          <w:rFonts w:eastAsia="Calibri" w:cs="Arial"/>
          <w:iCs/>
          <w:sz w:val="20"/>
          <w:szCs w:val="20"/>
        </w:rPr>
      </w:pPr>
      <w:r w:rsidRPr="008B12F0">
        <w:rPr>
          <w:rFonts w:eastAsia="Calibri" w:cs="Arial"/>
          <w:b/>
          <w:bCs/>
          <w:iCs/>
          <w:sz w:val="20"/>
          <w:szCs w:val="20"/>
        </w:rPr>
        <w:t>Sutartis</w:t>
      </w:r>
      <w:r w:rsidRPr="008B12F0">
        <w:rPr>
          <w:rFonts w:eastAsia="Calibri" w:cs="Arial"/>
          <w:iCs/>
          <w:sz w:val="20"/>
          <w:szCs w:val="20"/>
        </w:rPr>
        <w:t xml:space="preserve"> - rašytinė arba žodinė sutartis, sudaroma, Techninėje specifikacijoje ir Preliminariojoje sutartyje nustatyta tvarka, tarp Tiekėjo ir Pirkėjo dėl kiekvieno teikiamo Užsakymo Preliminariosios sutarties galiojimo laikotarpyje.</w:t>
      </w:r>
    </w:p>
    <w:p w14:paraId="321CDC4A" w14:textId="77777777" w:rsidR="008B12F0" w:rsidRPr="008B12F0" w:rsidRDefault="008B12F0" w:rsidP="008B12F0">
      <w:pPr>
        <w:numPr>
          <w:ilvl w:val="1"/>
          <w:numId w:val="20"/>
        </w:numPr>
        <w:tabs>
          <w:tab w:val="left" w:pos="0"/>
          <w:tab w:val="left" w:pos="142"/>
          <w:tab w:val="left" w:pos="426"/>
        </w:tabs>
        <w:spacing w:before="60" w:after="60"/>
        <w:ind w:left="0" w:firstLine="0"/>
        <w:jc w:val="both"/>
        <w:rPr>
          <w:rFonts w:eastAsia="Calibri" w:cs="Arial"/>
          <w:iCs/>
          <w:sz w:val="20"/>
          <w:szCs w:val="20"/>
        </w:rPr>
      </w:pPr>
      <w:r w:rsidRPr="008B12F0">
        <w:rPr>
          <w:rFonts w:eastAsia="Calibri" w:cs="Arial"/>
          <w:b/>
          <w:bCs/>
          <w:iCs/>
          <w:sz w:val="20"/>
          <w:szCs w:val="20"/>
        </w:rPr>
        <w:t xml:space="preserve">Prekės </w:t>
      </w:r>
      <w:r w:rsidRPr="008B12F0">
        <w:rPr>
          <w:rFonts w:eastAsia="Calibri" w:cs="Arial"/>
          <w:iCs/>
          <w:sz w:val="20"/>
          <w:szCs w:val="20"/>
        </w:rPr>
        <w:t>– pasirašius Sutartį, Pirkėjo  įsigyjamos  Nurodytos ir Kitos prekės.</w:t>
      </w:r>
    </w:p>
    <w:p w14:paraId="183BC7E5" w14:textId="77777777" w:rsidR="008B12F0" w:rsidRPr="008B12F0" w:rsidRDefault="008B12F0" w:rsidP="008B12F0">
      <w:pPr>
        <w:numPr>
          <w:ilvl w:val="1"/>
          <w:numId w:val="20"/>
        </w:numPr>
        <w:tabs>
          <w:tab w:val="left" w:pos="0"/>
          <w:tab w:val="left" w:pos="142"/>
          <w:tab w:val="left" w:pos="426"/>
        </w:tabs>
        <w:spacing w:before="60" w:after="60"/>
        <w:ind w:left="0" w:firstLine="0"/>
        <w:jc w:val="both"/>
        <w:rPr>
          <w:rFonts w:eastAsia="Calibri" w:cs="Arial"/>
          <w:iCs/>
          <w:sz w:val="20"/>
          <w:szCs w:val="20"/>
        </w:rPr>
      </w:pPr>
      <w:r w:rsidRPr="008B12F0">
        <w:rPr>
          <w:rFonts w:eastAsia="Calibri" w:cs="Times New Roman"/>
          <w:b/>
          <w:bCs/>
          <w:iCs/>
          <w:sz w:val="20"/>
          <w:szCs w:val="20"/>
        </w:rPr>
        <w:t>Nurodytos prekės</w:t>
      </w:r>
      <w:r w:rsidRPr="008B12F0">
        <w:rPr>
          <w:rFonts w:eastAsia="Calibri" w:cs="Times New Roman"/>
          <w:iCs/>
          <w:sz w:val="20"/>
          <w:szCs w:val="20"/>
        </w:rPr>
        <w:t xml:space="preserve"> – Prekės, kurių sąrašas ir techniniai parametrai nurodyti Techninėje specifikacijoje</w:t>
      </w:r>
      <w:r w:rsidRPr="008B12F0">
        <w:rPr>
          <w:rFonts w:eastAsia="Calibri" w:cs="Arial"/>
          <w:iCs/>
          <w:sz w:val="20"/>
          <w:szCs w:val="20"/>
        </w:rPr>
        <w:t>.</w:t>
      </w:r>
    </w:p>
    <w:p w14:paraId="48705AD5" w14:textId="77777777" w:rsidR="008B12F0" w:rsidRPr="008B12F0" w:rsidRDefault="008B12F0" w:rsidP="008B12F0">
      <w:pPr>
        <w:numPr>
          <w:ilvl w:val="1"/>
          <w:numId w:val="20"/>
        </w:numPr>
        <w:tabs>
          <w:tab w:val="left" w:pos="0"/>
          <w:tab w:val="left" w:pos="142"/>
          <w:tab w:val="left" w:pos="426"/>
        </w:tabs>
        <w:spacing w:before="60" w:after="60"/>
        <w:ind w:left="0" w:firstLine="0"/>
        <w:jc w:val="both"/>
        <w:rPr>
          <w:rFonts w:eastAsia="Calibri" w:cs="Arial"/>
          <w:iCs/>
          <w:sz w:val="20"/>
          <w:szCs w:val="20"/>
        </w:rPr>
      </w:pPr>
      <w:r w:rsidRPr="008B12F0">
        <w:rPr>
          <w:rFonts w:eastAsia="Calibri" w:cs="Times New Roman"/>
          <w:b/>
          <w:bCs/>
          <w:iCs/>
          <w:sz w:val="20"/>
          <w:szCs w:val="20"/>
        </w:rPr>
        <w:t>Kitos prekės</w:t>
      </w:r>
      <w:r w:rsidRPr="008B12F0">
        <w:rPr>
          <w:rFonts w:eastAsia="Calibri" w:cs="Times New Roman"/>
          <w:iCs/>
          <w:sz w:val="20"/>
          <w:szCs w:val="20"/>
        </w:rPr>
        <w:t xml:space="preserve"> – į Nurodytų prekių sąrašą nepatenkančios, tačiau tai pačiai prekių grupei priklausančios Prekės, kurios nurodytos Kitų prekių grupės sąraše. Kitų prekių grupių sąrašas pateikiamas Techninėje specifikacijoje</w:t>
      </w:r>
      <w:r w:rsidRPr="008B12F0">
        <w:rPr>
          <w:rFonts w:eastAsia="Calibri" w:cs="Arial"/>
          <w:iCs/>
          <w:sz w:val="20"/>
          <w:szCs w:val="20"/>
        </w:rPr>
        <w:t xml:space="preserve">. </w:t>
      </w:r>
    </w:p>
    <w:p w14:paraId="19597187" w14:textId="77777777" w:rsidR="008B12F0" w:rsidRPr="008B12F0" w:rsidRDefault="008B12F0" w:rsidP="008B12F0">
      <w:pPr>
        <w:numPr>
          <w:ilvl w:val="1"/>
          <w:numId w:val="20"/>
        </w:numPr>
        <w:tabs>
          <w:tab w:val="left" w:pos="0"/>
          <w:tab w:val="left" w:pos="142"/>
          <w:tab w:val="left" w:pos="426"/>
        </w:tabs>
        <w:spacing w:before="60" w:after="60"/>
        <w:ind w:left="0" w:firstLine="0"/>
        <w:jc w:val="both"/>
        <w:rPr>
          <w:rFonts w:eastAsia="Calibri" w:cs="Arial"/>
          <w:iCs/>
          <w:sz w:val="20"/>
          <w:szCs w:val="20"/>
        </w:rPr>
      </w:pPr>
      <w:r w:rsidRPr="008B12F0">
        <w:rPr>
          <w:rFonts w:eastAsia="Calibri" w:cs="Times New Roman"/>
          <w:b/>
          <w:bCs/>
          <w:iCs/>
          <w:sz w:val="20"/>
          <w:szCs w:val="20"/>
        </w:rPr>
        <w:t>Papildytas pasiūlymas</w:t>
      </w:r>
      <w:r w:rsidRPr="008B12F0">
        <w:rPr>
          <w:rFonts w:eastAsia="Calibri" w:cs="Times New Roman"/>
          <w:iCs/>
          <w:sz w:val="20"/>
          <w:szCs w:val="20"/>
        </w:rPr>
        <w:t xml:space="preserve"> – Pirkėjui pateikus Kitų prekių Užsakymą su nurodymu papildyti Pasiūlymą ar Pirkėjui pateikus mišrų užsakymą (Kitoms ir Nurodytoms prekėms) ar Pirkėjui pateikus Nurodytų prekių Užsakymą su patikslinimais (jei tai numatyta Preliminariojoje sutartyje), Tiekėjo Pirkėjui pateiktas rašytinis papildytas pasiūlymas</w:t>
      </w:r>
      <w:r w:rsidRPr="008B12F0">
        <w:rPr>
          <w:rFonts w:eastAsia="Calibri" w:cs="Arial"/>
          <w:iCs/>
          <w:sz w:val="20"/>
          <w:szCs w:val="20"/>
        </w:rPr>
        <w:t>.</w:t>
      </w:r>
    </w:p>
    <w:p w14:paraId="1764FAD9" w14:textId="77777777" w:rsidR="008B12F0" w:rsidRPr="008B12F0" w:rsidRDefault="008B12F0" w:rsidP="008B12F0">
      <w:pPr>
        <w:numPr>
          <w:ilvl w:val="1"/>
          <w:numId w:val="20"/>
        </w:numPr>
        <w:tabs>
          <w:tab w:val="left" w:pos="0"/>
          <w:tab w:val="left" w:pos="142"/>
          <w:tab w:val="left" w:pos="426"/>
          <w:tab w:val="left" w:pos="567"/>
        </w:tabs>
        <w:spacing w:before="60" w:after="60"/>
        <w:ind w:left="0" w:firstLine="0"/>
        <w:jc w:val="both"/>
        <w:rPr>
          <w:rFonts w:eastAsia="Calibri" w:cs="Arial"/>
          <w:iCs/>
          <w:sz w:val="20"/>
          <w:szCs w:val="20"/>
        </w:rPr>
      </w:pPr>
      <w:r w:rsidRPr="008B12F0">
        <w:rPr>
          <w:rFonts w:eastAsia="Calibri" w:cs="Times New Roman"/>
          <w:b/>
          <w:bCs/>
          <w:iCs/>
          <w:sz w:val="20"/>
          <w:szCs w:val="20"/>
        </w:rPr>
        <w:t>Nuolaida</w:t>
      </w:r>
      <w:r w:rsidRPr="008B12F0">
        <w:rPr>
          <w:rFonts w:eastAsia="Calibri" w:cs="Times New Roman"/>
          <w:iCs/>
          <w:sz w:val="20"/>
          <w:szCs w:val="20"/>
        </w:rPr>
        <w:t xml:space="preserve"> – Tiekėjo Pasiūlyme nurodyta nuolaida, kuri nekeičiama ir taikoma perkamoms Kitoms prekėms iš Kitų prekių sąrašo visą Preliminariosios sutarties galiojimo laikotarpį (jei Preliminariosios sutarties SD nenustatyta kitaip)</w:t>
      </w:r>
      <w:r w:rsidRPr="008B12F0">
        <w:rPr>
          <w:rFonts w:eastAsia="Calibri" w:cs="Arial"/>
          <w:iCs/>
          <w:sz w:val="20"/>
          <w:szCs w:val="20"/>
        </w:rPr>
        <w:t>.</w:t>
      </w:r>
    </w:p>
    <w:p w14:paraId="17F81028" w14:textId="77777777" w:rsidR="008B12F0" w:rsidRPr="008B12F0" w:rsidRDefault="008B12F0" w:rsidP="008B12F0">
      <w:pPr>
        <w:numPr>
          <w:ilvl w:val="1"/>
          <w:numId w:val="20"/>
        </w:numPr>
        <w:tabs>
          <w:tab w:val="left" w:pos="0"/>
          <w:tab w:val="left" w:pos="142"/>
          <w:tab w:val="left" w:pos="426"/>
          <w:tab w:val="left" w:pos="567"/>
        </w:tabs>
        <w:spacing w:before="60" w:after="60"/>
        <w:ind w:left="0" w:firstLine="0"/>
        <w:jc w:val="both"/>
        <w:rPr>
          <w:rFonts w:eastAsia="Calibri" w:cs="Arial"/>
          <w:iCs/>
          <w:sz w:val="20"/>
          <w:szCs w:val="20"/>
        </w:rPr>
      </w:pPr>
      <w:r w:rsidRPr="008B12F0">
        <w:rPr>
          <w:rFonts w:eastAsia="Calibri" w:cs="Arial"/>
          <w:b/>
          <w:bCs/>
          <w:iCs/>
          <w:sz w:val="20"/>
          <w:szCs w:val="20"/>
        </w:rPr>
        <w:t>Užsakymas</w:t>
      </w:r>
      <w:r w:rsidRPr="008B12F0">
        <w:rPr>
          <w:rFonts w:eastAsia="Calibri" w:cs="Arial"/>
          <w:iCs/>
          <w:sz w:val="20"/>
          <w:szCs w:val="20"/>
        </w:rPr>
        <w:t xml:space="preserve"> </w:t>
      </w:r>
      <w:r w:rsidRPr="008B12F0">
        <w:rPr>
          <w:rFonts w:eastAsia="Calibri" w:cs="Times New Roman"/>
          <w:iCs/>
          <w:sz w:val="20"/>
          <w:szCs w:val="20"/>
        </w:rPr>
        <w:t>– Preliminariosios sutarties SD nustatyta tvarka Tiekėjui teikiamas užsakymas dėl Prekių tiekimo. Kiekvieno Užsakymo pagrindu sudaroma atskira Sutartis.</w:t>
      </w:r>
    </w:p>
    <w:p w14:paraId="22908049" w14:textId="77777777" w:rsidR="008B12F0" w:rsidRPr="008B12F0" w:rsidRDefault="008B12F0" w:rsidP="008B12F0">
      <w:pPr>
        <w:numPr>
          <w:ilvl w:val="1"/>
          <w:numId w:val="20"/>
        </w:numPr>
        <w:tabs>
          <w:tab w:val="left" w:pos="0"/>
          <w:tab w:val="left" w:pos="142"/>
          <w:tab w:val="left" w:pos="426"/>
          <w:tab w:val="left" w:pos="567"/>
        </w:tabs>
        <w:spacing w:before="60" w:after="60"/>
        <w:ind w:left="0" w:firstLine="0"/>
        <w:jc w:val="both"/>
        <w:rPr>
          <w:rFonts w:eastAsia="Calibri" w:cs="Arial"/>
          <w:iCs/>
          <w:sz w:val="20"/>
          <w:szCs w:val="20"/>
        </w:rPr>
      </w:pPr>
      <w:r w:rsidRPr="008B12F0">
        <w:rPr>
          <w:rFonts w:eastAsia="Calibri" w:cs="Times New Roman"/>
          <w:b/>
          <w:bCs/>
          <w:iCs/>
          <w:sz w:val="20"/>
          <w:szCs w:val="20"/>
        </w:rPr>
        <w:t>Prekių užsakymas</w:t>
      </w:r>
      <w:r w:rsidRPr="008B12F0">
        <w:rPr>
          <w:rFonts w:eastAsia="Calibri" w:cs="Times New Roman"/>
          <w:iCs/>
          <w:sz w:val="20"/>
          <w:szCs w:val="20"/>
        </w:rPr>
        <w:t xml:space="preserve"> – Sutarties pagrindu elektroniniu paštu teikiamas rašytinis užsakymas pristatyti ir / ar perduoti Prekes</w:t>
      </w:r>
      <w:r w:rsidRPr="008B12F0">
        <w:rPr>
          <w:rFonts w:eastAsia="Calibri" w:cs="Arial"/>
          <w:iCs/>
          <w:sz w:val="20"/>
          <w:szCs w:val="20"/>
        </w:rPr>
        <w:t>.</w:t>
      </w:r>
    </w:p>
    <w:p w14:paraId="1C963B60" w14:textId="77777777" w:rsidR="008B12F0" w:rsidRPr="008B12F0" w:rsidRDefault="008B12F0" w:rsidP="008B12F0">
      <w:pPr>
        <w:tabs>
          <w:tab w:val="left" w:pos="142"/>
          <w:tab w:val="left" w:pos="426"/>
          <w:tab w:val="left" w:pos="709"/>
        </w:tabs>
        <w:spacing w:before="60" w:after="60"/>
        <w:ind w:firstLine="0"/>
        <w:contextualSpacing/>
        <w:jc w:val="both"/>
        <w:rPr>
          <w:rFonts w:eastAsia="Calibri" w:cs="Arial"/>
          <w:i/>
          <w:sz w:val="20"/>
          <w:szCs w:val="20"/>
        </w:rPr>
      </w:pPr>
    </w:p>
    <w:p w14:paraId="4A7096F5" w14:textId="77777777" w:rsidR="008B12F0" w:rsidRPr="008B12F0" w:rsidRDefault="008B12F0" w:rsidP="008B12F0">
      <w:pPr>
        <w:numPr>
          <w:ilvl w:val="0"/>
          <w:numId w:val="14"/>
        </w:numPr>
        <w:pBdr>
          <w:top w:val="single" w:sz="8" w:space="1" w:color="auto"/>
          <w:bottom w:val="single" w:sz="8" w:space="1" w:color="auto"/>
        </w:pBdr>
        <w:shd w:val="clear" w:color="auto" w:fill="D9D9D9"/>
        <w:tabs>
          <w:tab w:val="left" w:pos="142"/>
          <w:tab w:val="left" w:pos="284"/>
          <w:tab w:val="left" w:pos="426"/>
        </w:tabs>
        <w:spacing w:before="60" w:after="60"/>
        <w:ind w:left="0" w:firstLine="0"/>
        <w:rPr>
          <w:rFonts w:eastAsia="Arial" w:cs="Arial"/>
          <w:b/>
          <w:bCs/>
          <w:sz w:val="20"/>
          <w:szCs w:val="20"/>
        </w:rPr>
      </w:pPr>
      <w:r w:rsidRPr="008B12F0">
        <w:rPr>
          <w:rFonts w:eastAsia="Arial" w:cs="Arial"/>
          <w:b/>
          <w:bCs/>
          <w:sz w:val="20"/>
          <w:szCs w:val="20"/>
        </w:rPr>
        <w:t>PIRKIMO OBJEKTAS</w:t>
      </w:r>
    </w:p>
    <w:p w14:paraId="5C5C20F9" w14:textId="77777777" w:rsidR="008B12F0" w:rsidRPr="008B12F0" w:rsidRDefault="001323E5" w:rsidP="008B12F0">
      <w:pPr>
        <w:numPr>
          <w:ilvl w:val="1"/>
          <w:numId w:val="14"/>
        </w:numPr>
        <w:tabs>
          <w:tab w:val="left" w:pos="142"/>
          <w:tab w:val="left" w:pos="426"/>
          <w:tab w:val="left" w:pos="540"/>
          <w:tab w:val="left" w:pos="720"/>
        </w:tabs>
        <w:spacing w:before="60" w:after="60"/>
        <w:ind w:left="0" w:firstLine="0"/>
        <w:contextualSpacing/>
        <w:jc w:val="both"/>
        <w:rPr>
          <w:rFonts w:eastAsia="Arial" w:cs="Arial"/>
          <w:sz w:val="20"/>
          <w:szCs w:val="20"/>
        </w:rPr>
      </w:pPr>
      <w:sdt>
        <w:sdtPr>
          <w:rPr>
            <w:rFonts w:eastAsia="Calibri" w:cs="Arial"/>
            <w:bCs/>
            <w:sz w:val="20"/>
            <w:szCs w:val="20"/>
          </w:rPr>
          <w:id w:val="-1077899055"/>
          <w:placeholder>
            <w:docPart w:val="2A0346D078EA4F4E8C4EA2B04D6C43C4"/>
          </w:placeholder>
          <w:text/>
        </w:sdtPr>
        <w:sdtEndPr/>
        <w:sdtContent>
          <w:r w:rsidR="008B12F0" w:rsidRPr="008B12F0">
            <w:rPr>
              <w:rFonts w:eastAsia="Calibri" w:cs="Arial"/>
              <w:bCs/>
              <w:sz w:val="20"/>
              <w:szCs w:val="20"/>
            </w:rPr>
            <w:t>Mechaniniai siurblių velenų sandarinimai.</w:t>
          </w:r>
        </w:sdtContent>
      </w:sdt>
      <w:r w:rsidR="008B12F0" w:rsidRPr="008B12F0">
        <w:rPr>
          <w:rFonts w:eastAsia="Arial" w:cs="Arial"/>
          <w:i/>
          <w:iCs/>
          <w:sz w:val="20"/>
          <w:szCs w:val="20"/>
        </w:rPr>
        <w:t xml:space="preserve"> </w:t>
      </w:r>
    </w:p>
    <w:p w14:paraId="5569E6D8" w14:textId="77777777" w:rsidR="008B12F0" w:rsidRPr="008B12F0" w:rsidRDefault="008B12F0" w:rsidP="008B12F0">
      <w:pPr>
        <w:tabs>
          <w:tab w:val="left" w:pos="142"/>
          <w:tab w:val="left" w:pos="426"/>
        </w:tabs>
        <w:spacing w:before="60" w:after="60"/>
        <w:ind w:firstLine="0"/>
        <w:jc w:val="both"/>
        <w:rPr>
          <w:rFonts w:eastAsia="Calibri" w:cs="Arial"/>
          <w:i/>
          <w:iCs/>
          <w:color w:val="FF0000"/>
          <w:sz w:val="20"/>
          <w:szCs w:val="20"/>
        </w:rPr>
      </w:pPr>
    </w:p>
    <w:p w14:paraId="5AC9C602" w14:textId="77777777" w:rsidR="008B12F0" w:rsidRPr="008B12F0" w:rsidRDefault="008B12F0" w:rsidP="008B12F0">
      <w:pPr>
        <w:numPr>
          <w:ilvl w:val="0"/>
          <w:numId w:val="14"/>
        </w:numPr>
        <w:pBdr>
          <w:top w:val="single" w:sz="8" w:space="1" w:color="auto"/>
          <w:bottom w:val="single" w:sz="8" w:space="1" w:color="auto"/>
        </w:pBdr>
        <w:shd w:val="clear" w:color="auto" w:fill="D9D9D9"/>
        <w:tabs>
          <w:tab w:val="left" w:pos="142"/>
          <w:tab w:val="left" w:pos="284"/>
          <w:tab w:val="left" w:pos="426"/>
        </w:tabs>
        <w:spacing w:before="60" w:after="60"/>
        <w:ind w:left="0" w:firstLine="0"/>
        <w:rPr>
          <w:rFonts w:eastAsia="Arial" w:cs="Arial"/>
          <w:b/>
          <w:bCs/>
          <w:sz w:val="20"/>
          <w:szCs w:val="20"/>
        </w:rPr>
      </w:pPr>
      <w:r w:rsidRPr="008B12F0">
        <w:rPr>
          <w:rFonts w:eastAsia="Arial" w:cs="Arial"/>
          <w:b/>
          <w:bCs/>
          <w:sz w:val="20"/>
          <w:szCs w:val="20"/>
        </w:rPr>
        <w:t>PIRKIMO OBJEKTO APIMTYS</w:t>
      </w:r>
    </w:p>
    <w:p w14:paraId="09BE16E4" w14:textId="77777777" w:rsidR="008B12F0" w:rsidRPr="008B12F0" w:rsidRDefault="008B12F0" w:rsidP="008B12F0">
      <w:pPr>
        <w:numPr>
          <w:ilvl w:val="1"/>
          <w:numId w:val="19"/>
        </w:numPr>
        <w:tabs>
          <w:tab w:val="left" w:pos="142"/>
          <w:tab w:val="left" w:pos="426"/>
          <w:tab w:val="left" w:pos="540"/>
        </w:tabs>
        <w:spacing w:before="60" w:after="60"/>
        <w:ind w:left="0" w:firstLine="0"/>
        <w:contextualSpacing/>
        <w:jc w:val="both"/>
        <w:rPr>
          <w:rFonts w:eastAsia="Calibri" w:cs="Arial"/>
          <w:b/>
          <w:i/>
          <w:sz w:val="20"/>
          <w:szCs w:val="20"/>
        </w:rPr>
      </w:pPr>
      <w:r w:rsidRPr="008B12F0">
        <w:rPr>
          <w:rFonts w:eastAsia="Calibri" w:cs="Arial"/>
          <w:sz w:val="20"/>
          <w:szCs w:val="20"/>
        </w:rPr>
        <w:t>Prekių kiekiai ir prekių grupių sąrašas pateikiami žemiau esančioje Lentelėje Nr. 1:</w:t>
      </w:r>
    </w:p>
    <w:p w14:paraId="5C80EC56" w14:textId="77777777" w:rsidR="008B12F0" w:rsidRPr="008B12F0" w:rsidRDefault="008B12F0" w:rsidP="008B12F0">
      <w:pPr>
        <w:tabs>
          <w:tab w:val="left" w:pos="540"/>
        </w:tabs>
        <w:spacing w:before="60" w:after="60"/>
        <w:ind w:left="360" w:firstLine="0"/>
        <w:contextualSpacing/>
        <w:jc w:val="right"/>
        <w:rPr>
          <w:rFonts w:eastAsia="Calibri" w:cs="Arial"/>
          <w:b/>
          <w:sz w:val="20"/>
          <w:szCs w:val="20"/>
        </w:rPr>
      </w:pPr>
      <w:r w:rsidRPr="008B12F0">
        <w:rPr>
          <w:rFonts w:eastAsia="Calibri" w:cs="Arial"/>
          <w:b/>
          <w:sz w:val="20"/>
          <w:szCs w:val="20"/>
        </w:rPr>
        <w:t>Lentelė Nr. 1</w:t>
      </w:r>
    </w:p>
    <w:tbl>
      <w:tblPr>
        <w:tblW w:w="9629" w:type="dxa"/>
        <w:tblCellMar>
          <w:top w:w="15" w:type="dxa"/>
          <w:bottom w:w="15" w:type="dxa"/>
        </w:tblCellMar>
        <w:tblLook w:val="04A0" w:firstRow="1" w:lastRow="0" w:firstColumn="1" w:lastColumn="0" w:noHBand="0" w:noVBand="1"/>
      </w:tblPr>
      <w:tblGrid>
        <w:gridCol w:w="703"/>
        <w:gridCol w:w="3965"/>
        <w:gridCol w:w="683"/>
        <w:gridCol w:w="2152"/>
        <w:gridCol w:w="2126"/>
      </w:tblGrid>
      <w:tr w:rsidR="008B12F0" w:rsidRPr="008B12F0" w14:paraId="67468CEA" w14:textId="77777777" w:rsidTr="00934D4C">
        <w:trPr>
          <w:trHeight w:val="795"/>
        </w:trPr>
        <w:tc>
          <w:tcPr>
            <w:tcW w:w="703" w:type="dxa"/>
            <w:tcBorders>
              <w:top w:val="single" w:sz="8" w:space="0" w:color="auto"/>
              <w:left w:val="single" w:sz="8" w:space="0" w:color="auto"/>
              <w:bottom w:val="single" w:sz="8" w:space="0" w:color="auto"/>
              <w:right w:val="single" w:sz="4" w:space="0" w:color="auto"/>
            </w:tcBorders>
            <w:shd w:val="clear" w:color="000000" w:fill="F2F2F2"/>
            <w:vAlign w:val="center"/>
            <w:hideMark/>
          </w:tcPr>
          <w:p w14:paraId="58F79255" w14:textId="77777777" w:rsidR="008B12F0" w:rsidRPr="008B12F0" w:rsidRDefault="008B12F0" w:rsidP="008B12F0">
            <w:pPr>
              <w:ind w:firstLine="0"/>
              <w:jc w:val="center"/>
              <w:rPr>
                <w:rFonts w:eastAsia="Times New Roman" w:cs="Arial"/>
                <w:b/>
                <w:bCs/>
                <w:color w:val="000000"/>
                <w:sz w:val="20"/>
                <w:szCs w:val="20"/>
                <w:lang w:eastAsia="lt-LT"/>
              </w:rPr>
            </w:pPr>
            <w:r w:rsidRPr="008B12F0">
              <w:rPr>
                <w:rFonts w:eastAsia="Times New Roman" w:cs="Arial"/>
                <w:b/>
                <w:bCs/>
                <w:color w:val="000000"/>
                <w:sz w:val="20"/>
                <w:szCs w:val="20"/>
                <w:lang w:eastAsia="lt-LT"/>
              </w:rPr>
              <w:t>Eil. Nr.</w:t>
            </w:r>
          </w:p>
        </w:tc>
        <w:tc>
          <w:tcPr>
            <w:tcW w:w="3965" w:type="dxa"/>
            <w:tcBorders>
              <w:top w:val="single" w:sz="8" w:space="0" w:color="auto"/>
              <w:left w:val="single" w:sz="4" w:space="0" w:color="auto"/>
              <w:bottom w:val="single" w:sz="8" w:space="0" w:color="auto"/>
              <w:right w:val="single" w:sz="4" w:space="0" w:color="auto"/>
            </w:tcBorders>
            <w:shd w:val="clear" w:color="000000" w:fill="F2F2F2"/>
            <w:noWrap/>
            <w:vAlign w:val="center"/>
            <w:hideMark/>
          </w:tcPr>
          <w:p w14:paraId="2CB5A0B8" w14:textId="77777777" w:rsidR="008B12F0" w:rsidRPr="008B12F0" w:rsidRDefault="008B12F0" w:rsidP="008B12F0">
            <w:pPr>
              <w:ind w:firstLine="0"/>
              <w:jc w:val="center"/>
              <w:rPr>
                <w:rFonts w:eastAsia="Times New Roman" w:cs="Arial"/>
                <w:b/>
                <w:bCs/>
                <w:color w:val="000000"/>
                <w:sz w:val="20"/>
                <w:szCs w:val="20"/>
                <w:lang w:eastAsia="lt-LT"/>
              </w:rPr>
            </w:pPr>
            <w:r w:rsidRPr="008B12F0">
              <w:rPr>
                <w:rFonts w:eastAsia="Times New Roman" w:cs="Arial"/>
                <w:b/>
                <w:bCs/>
                <w:color w:val="000000"/>
                <w:sz w:val="20"/>
                <w:szCs w:val="20"/>
                <w:lang w:eastAsia="lt-LT"/>
              </w:rPr>
              <w:t>Mechaninio sandariklio aprašymas</w:t>
            </w:r>
          </w:p>
        </w:tc>
        <w:tc>
          <w:tcPr>
            <w:tcW w:w="683" w:type="dxa"/>
            <w:tcBorders>
              <w:top w:val="single" w:sz="8" w:space="0" w:color="auto"/>
              <w:left w:val="single" w:sz="4" w:space="0" w:color="auto"/>
              <w:bottom w:val="single" w:sz="8" w:space="0" w:color="auto"/>
              <w:right w:val="single" w:sz="4" w:space="0" w:color="auto"/>
            </w:tcBorders>
            <w:shd w:val="clear" w:color="000000" w:fill="F2F2F2"/>
            <w:vAlign w:val="center"/>
            <w:hideMark/>
          </w:tcPr>
          <w:p w14:paraId="4EE38484" w14:textId="77777777" w:rsidR="008B12F0" w:rsidRPr="008B12F0" w:rsidRDefault="008B12F0" w:rsidP="008B12F0">
            <w:pPr>
              <w:ind w:firstLine="0"/>
              <w:jc w:val="center"/>
              <w:rPr>
                <w:rFonts w:eastAsia="Times New Roman" w:cs="Arial"/>
                <w:b/>
                <w:bCs/>
                <w:color w:val="000000"/>
                <w:sz w:val="20"/>
                <w:szCs w:val="20"/>
                <w:lang w:eastAsia="lt-LT"/>
              </w:rPr>
            </w:pPr>
            <w:r w:rsidRPr="008B12F0">
              <w:rPr>
                <w:rFonts w:eastAsia="Times New Roman" w:cs="Arial"/>
                <w:b/>
                <w:bCs/>
                <w:color w:val="000000"/>
                <w:sz w:val="20"/>
                <w:szCs w:val="20"/>
                <w:lang w:eastAsia="lt-LT"/>
              </w:rPr>
              <w:t>Mato vnt.</w:t>
            </w:r>
          </w:p>
        </w:tc>
        <w:tc>
          <w:tcPr>
            <w:tcW w:w="2152" w:type="dxa"/>
            <w:tcBorders>
              <w:top w:val="single" w:sz="8" w:space="0" w:color="auto"/>
              <w:left w:val="single" w:sz="4" w:space="0" w:color="auto"/>
              <w:bottom w:val="single" w:sz="8" w:space="0" w:color="auto"/>
              <w:right w:val="single" w:sz="4" w:space="0" w:color="auto"/>
            </w:tcBorders>
            <w:shd w:val="clear" w:color="000000" w:fill="F2F2F2"/>
            <w:vAlign w:val="center"/>
            <w:hideMark/>
          </w:tcPr>
          <w:p w14:paraId="095F9559" w14:textId="77777777" w:rsidR="008B12F0" w:rsidRPr="008B12F0" w:rsidRDefault="008B12F0" w:rsidP="008B12F0">
            <w:pPr>
              <w:ind w:firstLine="0"/>
              <w:jc w:val="center"/>
              <w:rPr>
                <w:rFonts w:eastAsia="Times New Roman" w:cs="Arial"/>
                <w:b/>
                <w:bCs/>
                <w:color w:val="000000"/>
                <w:sz w:val="20"/>
                <w:szCs w:val="20"/>
                <w:lang w:eastAsia="lt-LT"/>
              </w:rPr>
            </w:pPr>
            <w:r w:rsidRPr="008B12F0">
              <w:rPr>
                <w:rFonts w:eastAsia="Times New Roman" w:cs="Arial"/>
                <w:b/>
                <w:bCs/>
                <w:color w:val="000000"/>
                <w:sz w:val="20"/>
                <w:szCs w:val="20"/>
                <w:lang w:eastAsia="lt-LT"/>
              </w:rPr>
              <w:t>Prekių grupė</w:t>
            </w:r>
          </w:p>
        </w:tc>
        <w:tc>
          <w:tcPr>
            <w:tcW w:w="2126" w:type="dxa"/>
            <w:tcBorders>
              <w:top w:val="single" w:sz="8" w:space="0" w:color="auto"/>
              <w:left w:val="single" w:sz="4" w:space="0" w:color="auto"/>
              <w:bottom w:val="single" w:sz="8" w:space="0" w:color="auto"/>
              <w:right w:val="single" w:sz="8" w:space="0" w:color="auto"/>
            </w:tcBorders>
            <w:shd w:val="clear" w:color="000000" w:fill="F2F2F2"/>
            <w:vAlign w:val="center"/>
            <w:hideMark/>
          </w:tcPr>
          <w:p w14:paraId="32F11F32" w14:textId="77777777" w:rsidR="008B12F0" w:rsidRPr="008B12F0" w:rsidRDefault="008B12F0" w:rsidP="008B12F0">
            <w:pPr>
              <w:ind w:firstLine="0"/>
              <w:jc w:val="center"/>
              <w:rPr>
                <w:rFonts w:eastAsia="Times New Roman" w:cs="Arial"/>
                <w:b/>
                <w:bCs/>
                <w:color w:val="000000"/>
                <w:sz w:val="20"/>
                <w:szCs w:val="20"/>
                <w:lang w:eastAsia="lt-LT"/>
              </w:rPr>
            </w:pPr>
            <w:r w:rsidRPr="008B12F0">
              <w:rPr>
                <w:rFonts w:eastAsia="Times New Roman" w:cs="Arial"/>
                <w:b/>
                <w:bCs/>
                <w:color w:val="000000"/>
                <w:sz w:val="20"/>
                <w:szCs w:val="20"/>
                <w:lang w:eastAsia="lt-LT"/>
              </w:rPr>
              <w:t>Preliminarus kiekis  sutarties galiojimo laikotarpiu, vnt.*</w:t>
            </w:r>
          </w:p>
        </w:tc>
      </w:tr>
      <w:tr w:rsidR="008B12F0" w:rsidRPr="008B12F0" w14:paraId="0FF0DE75" w14:textId="77777777" w:rsidTr="00934D4C">
        <w:trPr>
          <w:trHeight w:val="780"/>
        </w:trPr>
        <w:tc>
          <w:tcPr>
            <w:tcW w:w="703" w:type="dxa"/>
            <w:tcBorders>
              <w:top w:val="single" w:sz="8" w:space="0" w:color="auto"/>
              <w:left w:val="single" w:sz="8" w:space="0" w:color="auto"/>
              <w:bottom w:val="single" w:sz="4" w:space="0" w:color="auto"/>
              <w:right w:val="single" w:sz="4" w:space="0" w:color="auto"/>
            </w:tcBorders>
            <w:noWrap/>
            <w:vAlign w:val="center"/>
            <w:hideMark/>
          </w:tcPr>
          <w:p w14:paraId="1898DF5A"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1</w:t>
            </w:r>
          </w:p>
        </w:tc>
        <w:tc>
          <w:tcPr>
            <w:tcW w:w="3965" w:type="dxa"/>
            <w:tcBorders>
              <w:top w:val="single" w:sz="8" w:space="0" w:color="auto"/>
              <w:left w:val="single" w:sz="4" w:space="0" w:color="auto"/>
              <w:bottom w:val="single" w:sz="4" w:space="0" w:color="auto"/>
              <w:right w:val="single" w:sz="4" w:space="0" w:color="auto"/>
            </w:tcBorders>
            <w:vAlign w:val="center"/>
            <w:hideMark/>
          </w:tcPr>
          <w:p w14:paraId="3BBD3A37" w14:textId="77777777" w:rsidR="008B12F0" w:rsidRPr="008B12F0" w:rsidRDefault="008B12F0" w:rsidP="008B12F0">
            <w:pPr>
              <w:ind w:firstLine="0"/>
              <w:rPr>
                <w:rFonts w:eastAsia="Times New Roman" w:cs="Arial"/>
                <w:b/>
                <w:bCs/>
                <w:color w:val="000000"/>
                <w:sz w:val="20"/>
                <w:szCs w:val="20"/>
                <w:lang w:eastAsia="lt-LT"/>
              </w:rPr>
            </w:pPr>
            <w:proofErr w:type="spellStart"/>
            <w:r w:rsidRPr="008B12F0">
              <w:rPr>
                <w:rFonts w:eastAsia="Times New Roman" w:cs="Arial"/>
                <w:b/>
                <w:bCs/>
                <w:color w:val="000000"/>
                <w:sz w:val="20"/>
                <w:szCs w:val="20"/>
                <w:lang w:eastAsia="lt-LT"/>
              </w:rPr>
              <w:t>EagleBurgmann</w:t>
            </w:r>
            <w:proofErr w:type="spellEnd"/>
            <w:r w:rsidRPr="008B12F0">
              <w:rPr>
                <w:rFonts w:eastAsia="Times New Roman" w:cs="Arial"/>
                <w:b/>
                <w:bCs/>
                <w:color w:val="000000"/>
                <w:sz w:val="20"/>
                <w:szCs w:val="20"/>
                <w:lang w:eastAsia="lt-LT"/>
              </w:rPr>
              <w:t xml:space="preserve"> M3N/38-00-R, SBPGG, 1000045750 arba lygiavertis</w:t>
            </w:r>
          </w:p>
        </w:tc>
        <w:tc>
          <w:tcPr>
            <w:tcW w:w="683" w:type="dxa"/>
            <w:tcBorders>
              <w:top w:val="single" w:sz="8" w:space="0" w:color="auto"/>
              <w:left w:val="single" w:sz="4" w:space="0" w:color="auto"/>
              <w:bottom w:val="single" w:sz="4" w:space="0" w:color="auto"/>
              <w:right w:val="single" w:sz="4" w:space="0" w:color="auto"/>
            </w:tcBorders>
            <w:vAlign w:val="center"/>
            <w:hideMark/>
          </w:tcPr>
          <w:p w14:paraId="656F247F"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vnt.</w:t>
            </w:r>
          </w:p>
        </w:tc>
        <w:tc>
          <w:tcPr>
            <w:tcW w:w="2152" w:type="dxa"/>
            <w:vMerge w:val="restart"/>
            <w:tcBorders>
              <w:top w:val="single" w:sz="8" w:space="0" w:color="auto"/>
              <w:left w:val="single" w:sz="4" w:space="0" w:color="auto"/>
              <w:bottom w:val="single" w:sz="4" w:space="0" w:color="auto"/>
              <w:right w:val="single" w:sz="4" w:space="0" w:color="auto"/>
            </w:tcBorders>
            <w:vAlign w:val="center"/>
            <w:hideMark/>
          </w:tcPr>
          <w:p w14:paraId="73D81824"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Vienpusiai spyruokliniai nesubalansuoti sandarikliai</w:t>
            </w:r>
          </w:p>
        </w:tc>
        <w:tc>
          <w:tcPr>
            <w:tcW w:w="2126" w:type="dxa"/>
            <w:tcBorders>
              <w:top w:val="single" w:sz="8" w:space="0" w:color="auto"/>
              <w:left w:val="single" w:sz="4" w:space="0" w:color="auto"/>
              <w:bottom w:val="single" w:sz="4" w:space="0" w:color="auto"/>
              <w:right w:val="single" w:sz="8" w:space="0" w:color="auto"/>
            </w:tcBorders>
            <w:noWrap/>
            <w:vAlign w:val="center"/>
            <w:hideMark/>
          </w:tcPr>
          <w:p w14:paraId="44230E85"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2</w:t>
            </w:r>
          </w:p>
        </w:tc>
      </w:tr>
      <w:tr w:rsidR="008B12F0" w:rsidRPr="008B12F0" w14:paraId="25F43AC6" w14:textId="77777777" w:rsidTr="00934D4C">
        <w:trPr>
          <w:trHeight w:val="780"/>
        </w:trPr>
        <w:tc>
          <w:tcPr>
            <w:tcW w:w="703" w:type="dxa"/>
            <w:tcBorders>
              <w:top w:val="single" w:sz="4" w:space="0" w:color="auto"/>
              <w:left w:val="single" w:sz="8" w:space="0" w:color="auto"/>
              <w:bottom w:val="single" w:sz="4" w:space="0" w:color="auto"/>
              <w:right w:val="single" w:sz="4" w:space="0" w:color="auto"/>
            </w:tcBorders>
            <w:noWrap/>
            <w:vAlign w:val="center"/>
            <w:hideMark/>
          </w:tcPr>
          <w:p w14:paraId="2692F5B0"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2</w:t>
            </w:r>
          </w:p>
        </w:tc>
        <w:tc>
          <w:tcPr>
            <w:tcW w:w="3965" w:type="dxa"/>
            <w:tcBorders>
              <w:top w:val="single" w:sz="4" w:space="0" w:color="auto"/>
              <w:left w:val="single" w:sz="4" w:space="0" w:color="auto"/>
              <w:bottom w:val="single" w:sz="4" w:space="0" w:color="auto"/>
              <w:right w:val="single" w:sz="4" w:space="0" w:color="auto"/>
            </w:tcBorders>
            <w:vAlign w:val="center"/>
            <w:hideMark/>
          </w:tcPr>
          <w:p w14:paraId="6EE829D7" w14:textId="77777777" w:rsidR="008B12F0" w:rsidRPr="008B12F0" w:rsidRDefault="008B12F0" w:rsidP="008B12F0">
            <w:pPr>
              <w:ind w:firstLine="0"/>
              <w:rPr>
                <w:rFonts w:eastAsia="Times New Roman" w:cs="Arial"/>
                <w:b/>
                <w:bCs/>
                <w:color w:val="000000"/>
                <w:sz w:val="20"/>
                <w:szCs w:val="20"/>
                <w:lang w:eastAsia="lt-LT"/>
              </w:rPr>
            </w:pPr>
            <w:proofErr w:type="spellStart"/>
            <w:r w:rsidRPr="008B12F0">
              <w:rPr>
                <w:rFonts w:eastAsia="Times New Roman" w:cs="Arial"/>
                <w:b/>
                <w:bCs/>
                <w:color w:val="000000"/>
                <w:sz w:val="20"/>
                <w:szCs w:val="20"/>
                <w:lang w:eastAsia="lt-LT"/>
              </w:rPr>
              <w:t>EagleBurgmann</w:t>
            </w:r>
            <w:proofErr w:type="spellEnd"/>
            <w:r w:rsidRPr="008B12F0">
              <w:rPr>
                <w:rFonts w:eastAsia="Times New Roman" w:cs="Arial"/>
                <w:b/>
                <w:bCs/>
                <w:color w:val="000000"/>
                <w:sz w:val="20"/>
                <w:szCs w:val="20"/>
                <w:lang w:eastAsia="lt-LT"/>
              </w:rPr>
              <w:t xml:space="preserve"> M37G/40-00-L, Q12Q1VGG1, 1000105395 arba lygiavertis</w:t>
            </w:r>
          </w:p>
        </w:tc>
        <w:tc>
          <w:tcPr>
            <w:tcW w:w="683" w:type="dxa"/>
            <w:tcBorders>
              <w:top w:val="single" w:sz="4" w:space="0" w:color="auto"/>
              <w:left w:val="single" w:sz="4" w:space="0" w:color="auto"/>
              <w:bottom w:val="single" w:sz="4" w:space="0" w:color="auto"/>
              <w:right w:val="single" w:sz="4" w:space="0" w:color="auto"/>
            </w:tcBorders>
            <w:vAlign w:val="center"/>
            <w:hideMark/>
          </w:tcPr>
          <w:p w14:paraId="5B9A1331"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vnt.</w:t>
            </w:r>
          </w:p>
        </w:tc>
        <w:tc>
          <w:tcPr>
            <w:tcW w:w="2152" w:type="dxa"/>
            <w:vMerge/>
            <w:tcBorders>
              <w:top w:val="single" w:sz="8" w:space="0" w:color="auto"/>
              <w:left w:val="single" w:sz="4" w:space="0" w:color="auto"/>
              <w:bottom w:val="single" w:sz="4" w:space="0" w:color="auto"/>
              <w:right w:val="single" w:sz="4" w:space="0" w:color="auto"/>
            </w:tcBorders>
            <w:vAlign w:val="center"/>
            <w:hideMark/>
          </w:tcPr>
          <w:p w14:paraId="40DF22D5" w14:textId="77777777" w:rsidR="008B12F0" w:rsidRPr="008B12F0" w:rsidRDefault="008B12F0" w:rsidP="008B12F0">
            <w:pPr>
              <w:ind w:firstLine="0"/>
              <w:rPr>
                <w:rFonts w:eastAsia="Times New Roman" w:cs="Arial"/>
                <w:color w:val="000000"/>
                <w:sz w:val="20"/>
                <w:szCs w:val="20"/>
                <w:lang w:eastAsia="lt-LT"/>
              </w:rPr>
            </w:pPr>
          </w:p>
        </w:tc>
        <w:tc>
          <w:tcPr>
            <w:tcW w:w="2126" w:type="dxa"/>
            <w:tcBorders>
              <w:top w:val="single" w:sz="4" w:space="0" w:color="auto"/>
              <w:left w:val="single" w:sz="4" w:space="0" w:color="auto"/>
              <w:bottom w:val="single" w:sz="4" w:space="0" w:color="auto"/>
              <w:right w:val="single" w:sz="8" w:space="0" w:color="auto"/>
            </w:tcBorders>
            <w:noWrap/>
            <w:vAlign w:val="center"/>
            <w:hideMark/>
          </w:tcPr>
          <w:p w14:paraId="4B480BA9"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2</w:t>
            </w:r>
          </w:p>
        </w:tc>
      </w:tr>
      <w:tr w:rsidR="008B12F0" w:rsidRPr="008B12F0" w14:paraId="5581B812" w14:textId="77777777" w:rsidTr="00934D4C">
        <w:trPr>
          <w:trHeight w:val="780"/>
        </w:trPr>
        <w:tc>
          <w:tcPr>
            <w:tcW w:w="703" w:type="dxa"/>
            <w:tcBorders>
              <w:top w:val="single" w:sz="4" w:space="0" w:color="auto"/>
              <w:left w:val="single" w:sz="8" w:space="0" w:color="auto"/>
              <w:bottom w:val="single" w:sz="4" w:space="0" w:color="auto"/>
              <w:right w:val="single" w:sz="4" w:space="0" w:color="auto"/>
            </w:tcBorders>
            <w:noWrap/>
            <w:vAlign w:val="center"/>
            <w:hideMark/>
          </w:tcPr>
          <w:p w14:paraId="257F7262"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3</w:t>
            </w:r>
          </w:p>
        </w:tc>
        <w:tc>
          <w:tcPr>
            <w:tcW w:w="3965" w:type="dxa"/>
            <w:tcBorders>
              <w:top w:val="single" w:sz="4" w:space="0" w:color="auto"/>
              <w:left w:val="single" w:sz="4" w:space="0" w:color="auto"/>
              <w:bottom w:val="single" w:sz="4" w:space="0" w:color="auto"/>
              <w:right w:val="single" w:sz="4" w:space="0" w:color="auto"/>
            </w:tcBorders>
            <w:vAlign w:val="center"/>
            <w:hideMark/>
          </w:tcPr>
          <w:p w14:paraId="2553D2C6" w14:textId="77777777" w:rsidR="008B12F0" w:rsidRPr="008B12F0" w:rsidRDefault="008B12F0" w:rsidP="008B12F0">
            <w:pPr>
              <w:ind w:firstLine="0"/>
              <w:rPr>
                <w:rFonts w:eastAsia="Times New Roman" w:cs="Arial"/>
                <w:b/>
                <w:bCs/>
                <w:color w:val="000000"/>
                <w:sz w:val="20"/>
                <w:szCs w:val="20"/>
                <w:lang w:eastAsia="lt-LT"/>
              </w:rPr>
            </w:pPr>
            <w:proofErr w:type="spellStart"/>
            <w:r w:rsidRPr="008B12F0">
              <w:rPr>
                <w:rFonts w:eastAsia="Times New Roman" w:cs="Arial"/>
                <w:b/>
                <w:bCs/>
                <w:color w:val="000000"/>
                <w:sz w:val="20"/>
                <w:szCs w:val="20"/>
                <w:lang w:eastAsia="lt-LT"/>
              </w:rPr>
              <w:t>EagleBurgmann</w:t>
            </w:r>
            <w:proofErr w:type="spellEnd"/>
            <w:r w:rsidRPr="008B12F0">
              <w:rPr>
                <w:rFonts w:eastAsia="Times New Roman" w:cs="Arial"/>
                <w:b/>
                <w:bCs/>
                <w:color w:val="000000"/>
                <w:sz w:val="20"/>
                <w:szCs w:val="20"/>
                <w:lang w:eastAsia="lt-LT"/>
              </w:rPr>
              <w:t xml:space="preserve"> DF-M7N/43-00, Q15Q15KGG, 1000185183 arba lygiavertis</w:t>
            </w:r>
          </w:p>
        </w:tc>
        <w:tc>
          <w:tcPr>
            <w:tcW w:w="683" w:type="dxa"/>
            <w:tcBorders>
              <w:top w:val="single" w:sz="4" w:space="0" w:color="auto"/>
              <w:left w:val="single" w:sz="4" w:space="0" w:color="auto"/>
              <w:bottom w:val="single" w:sz="4" w:space="0" w:color="auto"/>
              <w:right w:val="single" w:sz="4" w:space="0" w:color="auto"/>
            </w:tcBorders>
            <w:vAlign w:val="center"/>
            <w:hideMark/>
          </w:tcPr>
          <w:p w14:paraId="1BC9C01C"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vnt.</w:t>
            </w:r>
          </w:p>
        </w:tc>
        <w:tc>
          <w:tcPr>
            <w:tcW w:w="2152" w:type="dxa"/>
            <w:vMerge/>
            <w:tcBorders>
              <w:top w:val="single" w:sz="8" w:space="0" w:color="auto"/>
              <w:left w:val="single" w:sz="4" w:space="0" w:color="auto"/>
              <w:bottom w:val="single" w:sz="4" w:space="0" w:color="auto"/>
              <w:right w:val="single" w:sz="4" w:space="0" w:color="auto"/>
            </w:tcBorders>
            <w:vAlign w:val="center"/>
            <w:hideMark/>
          </w:tcPr>
          <w:p w14:paraId="25DBC545" w14:textId="77777777" w:rsidR="008B12F0" w:rsidRPr="008B12F0" w:rsidRDefault="008B12F0" w:rsidP="008B12F0">
            <w:pPr>
              <w:ind w:firstLine="0"/>
              <w:rPr>
                <w:rFonts w:eastAsia="Times New Roman" w:cs="Arial"/>
                <w:color w:val="000000"/>
                <w:sz w:val="20"/>
                <w:szCs w:val="20"/>
                <w:lang w:eastAsia="lt-LT"/>
              </w:rPr>
            </w:pPr>
          </w:p>
        </w:tc>
        <w:tc>
          <w:tcPr>
            <w:tcW w:w="2126" w:type="dxa"/>
            <w:tcBorders>
              <w:top w:val="single" w:sz="4" w:space="0" w:color="auto"/>
              <w:left w:val="single" w:sz="4" w:space="0" w:color="auto"/>
              <w:bottom w:val="single" w:sz="4" w:space="0" w:color="auto"/>
              <w:right w:val="single" w:sz="8" w:space="0" w:color="auto"/>
            </w:tcBorders>
            <w:noWrap/>
            <w:vAlign w:val="center"/>
            <w:hideMark/>
          </w:tcPr>
          <w:p w14:paraId="7B2BAC66"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1</w:t>
            </w:r>
          </w:p>
        </w:tc>
      </w:tr>
      <w:tr w:rsidR="008B12F0" w:rsidRPr="008B12F0" w14:paraId="28101DB6" w14:textId="77777777" w:rsidTr="00934D4C">
        <w:trPr>
          <w:trHeight w:val="795"/>
        </w:trPr>
        <w:tc>
          <w:tcPr>
            <w:tcW w:w="703" w:type="dxa"/>
            <w:tcBorders>
              <w:top w:val="single" w:sz="4" w:space="0" w:color="auto"/>
              <w:left w:val="single" w:sz="8" w:space="0" w:color="auto"/>
              <w:bottom w:val="single" w:sz="8" w:space="0" w:color="auto"/>
              <w:right w:val="single" w:sz="4" w:space="0" w:color="auto"/>
            </w:tcBorders>
            <w:noWrap/>
            <w:vAlign w:val="center"/>
            <w:hideMark/>
          </w:tcPr>
          <w:p w14:paraId="6C7F5D7B"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4</w:t>
            </w:r>
          </w:p>
        </w:tc>
        <w:tc>
          <w:tcPr>
            <w:tcW w:w="3965" w:type="dxa"/>
            <w:tcBorders>
              <w:top w:val="single" w:sz="4" w:space="0" w:color="auto"/>
              <w:left w:val="single" w:sz="4" w:space="0" w:color="auto"/>
              <w:bottom w:val="single" w:sz="8" w:space="0" w:color="auto"/>
              <w:right w:val="single" w:sz="4" w:space="0" w:color="auto"/>
            </w:tcBorders>
            <w:vAlign w:val="center"/>
            <w:hideMark/>
          </w:tcPr>
          <w:p w14:paraId="6D323ACE" w14:textId="77777777" w:rsidR="008B12F0" w:rsidRPr="008B12F0" w:rsidRDefault="008B12F0" w:rsidP="008B12F0">
            <w:pPr>
              <w:ind w:firstLine="0"/>
              <w:rPr>
                <w:rFonts w:eastAsia="Times New Roman" w:cs="Arial"/>
                <w:b/>
                <w:bCs/>
                <w:color w:val="000000"/>
                <w:sz w:val="20"/>
                <w:szCs w:val="20"/>
                <w:lang w:eastAsia="lt-LT"/>
              </w:rPr>
            </w:pPr>
            <w:proofErr w:type="spellStart"/>
            <w:r w:rsidRPr="008B12F0">
              <w:rPr>
                <w:rFonts w:eastAsia="Times New Roman" w:cs="Arial"/>
                <w:b/>
                <w:bCs/>
                <w:color w:val="000000"/>
                <w:sz w:val="20"/>
                <w:szCs w:val="20"/>
                <w:lang w:eastAsia="lt-LT"/>
              </w:rPr>
              <w:t>EagleBurgmann</w:t>
            </w:r>
            <w:proofErr w:type="spellEnd"/>
            <w:r w:rsidRPr="008B12F0">
              <w:rPr>
                <w:rFonts w:eastAsia="Times New Roman" w:cs="Arial"/>
                <w:b/>
                <w:bCs/>
                <w:color w:val="000000"/>
                <w:sz w:val="20"/>
                <w:szCs w:val="20"/>
                <w:lang w:eastAsia="lt-LT"/>
              </w:rPr>
              <w:t xml:space="preserve"> M7N/50-00, Q1BVGG, 1000035610 arba lygiavertis</w:t>
            </w:r>
          </w:p>
        </w:tc>
        <w:tc>
          <w:tcPr>
            <w:tcW w:w="683" w:type="dxa"/>
            <w:tcBorders>
              <w:top w:val="single" w:sz="4" w:space="0" w:color="auto"/>
              <w:left w:val="single" w:sz="4" w:space="0" w:color="auto"/>
              <w:bottom w:val="single" w:sz="8" w:space="0" w:color="auto"/>
              <w:right w:val="single" w:sz="4" w:space="0" w:color="auto"/>
            </w:tcBorders>
            <w:vAlign w:val="center"/>
            <w:hideMark/>
          </w:tcPr>
          <w:p w14:paraId="3B06EC3E"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vnt.</w:t>
            </w:r>
          </w:p>
        </w:tc>
        <w:tc>
          <w:tcPr>
            <w:tcW w:w="2152" w:type="dxa"/>
            <w:vMerge/>
            <w:tcBorders>
              <w:top w:val="single" w:sz="8" w:space="0" w:color="auto"/>
              <w:left w:val="single" w:sz="4" w:space="0" w:color="auto"/>
              <w:bottom w:val="single" w:sz="4" w:space="0" w:color="auto"/>
              <w:right w:val="single" w:sz="4" w:space="0" w:color="auto"/>
            </w:tcBorders>
            <w:vAlign w:val="center"/>
            <w:hideMark/>
          </w:tcPr>
          <w:p w14:paraId="13A1E6A9" w14:textId="77777777" w:rsidR="008B12F0" w:rsidRPr="008B12F0" w:rsidRDefault="008B12F0" w:rsidP="008B12F0">
            <w:pPr>
              <w:ind w:firstLine="0"/>
              <w:rPr>
                <w:rFonts w:eastAsia="Times New Roman" w:cs="Arial"/>
                <w:color w:val="000000"/>
                <w:sz w:val="20"/>
                <w:szCs w:val="20"/>
                <w:lang w:eastAsia="lt-LT"/>
              </w:rPr>
            </w:pPr>
          </w:p>
        </w:tc>
        <w:tc>
          <w:tcPr>
            <w:tcW w:w="2126" w:type="dxa"/>
            <w:tcBorders>
              <w:top w:val="single" w:sz="4" w:space="0" w:color="auto"/>
              <w:left w:val="single" w:sz="4" w:space="0" w:color="auto"/>
              <w:bottom w:val="single" w:sz="8" w:space="0" w:color="auto"/>
              <w:right w:val="single" w:sz="8" w:space="0" w:color="auto"/>
            </w:tcBorders>
            <w:noWrap/>
            <w:vAlign w:val="center"/>
            <w:hideMark/>
          </w:tcPr>
          <w:p w14:paraId="451A9698"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1</w:t>
            </w:r>
          </w:p>
        </w:tc>
      </w:tr>
      <w:tr w:rsidR="008B12F0" w:rsidRPr="008B12F0" w14:paraId="1DF7BDEF" w14:textId="77777777" w:rsidTr="00934D4C">
        <w:trPr>
          <w:trHeight w:val="780"/>
        </w:trPr>
        <w:tc>
          <w:tcPr>
            <w:tcW w:w="703" w:type="dxa"/>
            <w:tcBorders>
              <w:top w:val="single" w:sz="8" w:space="0" w:color="auto"/>
              <w:left w:val="single" w:sz="8" w:space="0" w:color="auto"/>
              <w:bottom w:val="single" w:sz="4" w:space="0" w:color="auto"/>
              <w:right w:val="single" w:sz="4" w:space="0" w:color="auto"/>
            </w:tcBorders>
            <w:noWrap/>
            <w:vAlign w:val="center"/>
            <w:hideMark/>
          </w:tcPr>
          <w:p w14:paraId="0D509674"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lastRenderedPageBreak/>
              <w:t>5</w:t>
            </w:r>
          </w:p>
        </w:tc>
        <w:tc>
          <w:tcPr>
            <w:tcW w:w="3965" w:type="dxa"/>
            <w:tcBorders>
              <w:top w:val="single" w:sz="8" w:space="0" w:color="auto"/>
              <w:left w:val="single" w:sz="4" w:space="0" w:color="auto"/>
              <w:bottom w:val="single" w:sz="4" w:space="0" w:color="auto"/>
              <w:right w:val="single" w:sz="4" w:space="0" w:color="auto"/>
            </w:tcBorders>
            <w:vAlign w:val="center"/>
            <w:hideMark/>
          </w:tcPr>
          <w:p w14:paraId="67A8909E" w14:textId="77777777" w:rsidR="008B12F0" w:rsidRPr="008B12F0" w:rsidRDefault="008B12F0" w:rsidP="008B12F0">
            <w:pPr>
              <w:ind w:firstLine="0"/>
              <w:rPr>
                <w:rFonts w:eastAsia="Times New Roman" w:cs="Arial"/>
                <w:b/>
                <w:bCs/>
                <w:color w:val="000000"/>
                <w:sz w:val="20"/>
                <w:szCs w:val="20"/>
                <w:lang w:eastAsia="lt-LT"/>
              </w:rPr>
            </w:pPr>
            <w:proofErr w:type="spellStart"/>
            <w:r w:rsidRPr="008B12F0">
              <w:rPr>
                <w:rFonts w:eastAsia="Times New Roman" w:cs="Arial"/>
                <w:b/>
                <w:bCs/>
                <w:color w:val="000000"/>
                <w:sz w:val="20"/>
                <w:szCs w:val="20"/>
                <w:lang w:eastAsia="lt-LT"/>
              </w:rPr>
              <w:t>EagleBurgmann</w:t>
            </w:r>
            <w:proofErr w:type="spellEnd"/>
            <w:r w:rsidRPr="008B12F0">
              <w:rPr>
                <w:rFonts w:eastAsia="Times New Roman" w:cs="Arial"/>
                <w:b/>
                <w:bCs/>
                <w:color w:val="000000"/>
                <w:sz w:val="20"/>
                <w:szCs w:val="20"/>
                <w:lang w:eastAsia="lt-LT"/>
              </w:rPr>
              <w:t xml:space="preserve"> H75VN/35-00, AQ1EGG, 1000135298 arba lygiavertis</w:t>
            </w:r>
          </w:p>
        </w:tc>
        <w:tc>
          <w:tcPr>
            <w:tcW w:w="683" w:type="dxa"/>
            <w:tcBorders>
              <w:top w:val="single" w:sz="8" w:space="0" w:color="auto"/>
              <w:left w:val="single" w:sz="4" w:space="0" w:color="auto"/>
              <w:bottom w:val="single" w:sz="4" w:space="0" w:color="auto"/>
              <w:right w:val="single" w:sz="4" w:space="0" w:color="auto"/>
            </w:tcBorders>
            <w:vAlign w:val="center"/>
            <w:hideMark/>
          </w:tcPr>
          <w:p w14:paraId="48C0EB3E"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vnt.</w:t>
            </w:r>
          </w:p>
        </w:tc>
        <w:tc>
          <w:tcPr>
            <w:tcW w:w="2152" w:type="dxa"/>
            <w:vMerge w:val="restart"/>
            <w:tcBorders>
              <w:top w:val="single" w:sz="8" w:space="0" w:color="auto"/>
              <w:left w:val="single" w:sz="4" w:space="0" w:color="auto"/>
              <w:bottom w:val="single" w:sz="4" w:space="0" w:color="auto"/>
              <w:right w:val="single" w:sz="4" w:space="0" w:color="auto"/>
            </w:tcBorders>
            <w:vAlign w:val="center"/>
            <w:hideMark/>
          </w:tcPr>
          <w:p w14:paraId="2C0D8E4E"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Vienpusiai spyruokliniai subalansuoti sandarikliai</w:t>
            </w:r>
          </w:p>
        </w:tc>
        <w:tc>
          <w:tcPr>
            <w:tcW w:w="2126" w:type="dxa"/>
            <w:tcBorders>
              <w:top w:val="single" w:sz="8" w:space="0" w:color="auto"/>
              <w:left w:val="single" w:sz="4" w:space="0" w:color="auto"/>
              <w:bottom w:val="single" w:sz="4" w:space="0" w:color="auto"/>
              <w:right w:val="single" w:sz="8" w:space="0" w:color="auto"/>
            </w:tcBorders>
            <w:noWrap/>
            <w:vAlign w:val="center"/>
            <w:hideMark/>
          </w:tcPr>
          <w:p w14:paraId="1F190594"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1</w:t>
            </w:r>
          </w:p>
        </w:tc>
      </w:tr>
      <w:tr w:rsidR="008B12F0" w:rsidRPr="008B12F0" w14:paraId="5CB0E865" w14:textId="77777777" w:rsidTr="00934D4C">
        <w:trPr>
          <w:trHeight w:val="780"/>
        </w:trPr>
        <w:tc>
          <w:tcPr>
            <w:tcW w:w="703" w:type="dxa"/>
            <w:tcBorders>
              <w:top w:val="single" w:sz="4" w:space="0" w:color="auto"/>
              <w:left w:val="single" w:sz="8" w:space="0" w:color="auto"/>
              <w:bottom w:val="single" w:sz="4" w:space="0" w:color="auto"/>
              <w:right w:val="single" w:sz="4" w:space="0" w:color="auto"/>
            </w:tcBorders>
            <w:noWrap/>
            <w:vAlign w:val="center"/>
            <w:hideMark/>
          </w:tcPr>
          <w:p w14:paraId="443E3205"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6</w:t>
            </w:r>
          </w:p>
        </w:tc>
        <w:tc>
          <w:tcPr>
            <w:tcW w:w="3965" w:type="dxa"/>
            <w:tcBorders>
              <w:top w:val="single" w:sz="4" w:space="0" w:color="auto"/>
              <w:left w:val="single" w:sz="4" w:space="0" w:color="auto"/>
              <w:bottom w:val="single" w:sz="4" w:space="0" w:color="auto"/>
              <w:right w:val="single" w:sz="4" w:space="0" w:color="auto"/>
            </w:tcBorders>
            <w:vAlign w:val="center"/>
            <w:hideMark/>
          </w:tcPr>
          <w:p w14:paraId="2111CC80" w14:textId="77777777" w:rsidR="008B12F0" w:rsidRPr="008B12F0" w:rsidRDefault="008B12F0" w:rsidP="008B12F0">
            <w:pPr>
              <w:ind w:firstLine="0"/>
              <w:rPr>
                <w:rFonts w:eastAsia="Times New Roman" w:cs="Arial"/>
                <w:b/>
                <w:bCs/>
                <w:color w:val="000000"/>
                <w:sz w:val="20"/>
                <w:szCs w:val="20"/>
                <w:lang w:eastAsia="lt-LT"/>
              </w:rPr>
            </w:pPr>
            <w:proofErr w:type="spellStart"/>
            <w:r w:rsidRPr="008B12F0">
              <w:rPr>
                <w:rFonts w:eastAsia="Times New Roman" w:cs="Arial"/>
                <w:b/>
                <w:bCs/>
                <w:color w:val="000000"/>
                <w:sz w:val="20"/>
                <w:szCs w:val="20"/>
                <w:lang w:eastAsia="lt-LT"/>
              </w:rPr>
              <w:t>EagleBurgmann</w:t>
            </w:r>
            <w:proofErr w:type="spellEnd"/>
            <w:r w:rsidRPr="008B12F0">
              <w:rPr>
                <w:rFonts w:eastAsia="Times New Roman" w:cs="Arial"/>
                <w:b/>
                <w:bCs/>
                <w:color w:val="000000"/>
                <w:sz w:val="20"/>
                <w:szCs w:val="20"/>
                <w:lang w:eastAsia="lt-LT"/>
              </w:rPr>
              <w:t xml:space="preserve"> eHJ-038-N0000G6, A/ESIC-Q7 EGG, 1001036454 arba lygiavertis</w:t>
            </w:r>
          </w:p>
        </w:tc>
        <w:tc>
          <w:tcPr>
            <w:tcW w:w="683" w:type="dxa"/>
            <w:tcBorders>
              <w:top w:val="single" w:sz="4" w:space="0" w:color="auto"/>
              <w:left w:val="single" w:sz="4" w:space="0" w:color="auto"/>
              <w:bottom w:val="single" w:sz="4" w:space="0" w:color="auto"/>
              <w:right w:val="single" w:sz="4" w:space="0" w:color="auto"/>
            </w:tcBorders>
            <w:vAlign w:val="center"/>
            <w:hideMark/>
          </w:tcPr>
          <w:p w14:paraId="42DF0671"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vnt.</w:t>
            </w:r>
          </w:p>
        </w:tc>
        <w:tc>
          <w:tcPr>
            <w:tcW w:w="2152" w:type="dxa"/>
            <w:vMerge/>
            <w:tcBorders>
              <w:top w:val="single" w:sz="8" w:space="0" w:color="auto"/>
              <w:left w:val="single" w:sz="4" w:space="0" w:color="auto"/>
              <w:bottom w:val="single" w:sz="4" w:space="0" w:color="auto"/>
              <w:right w:val="single" w:sz="4" w:space="0" w:color="auto"/>
            </w:tcBorders>
            <w:vAlign w:val="center"/>
            <w:hideMark/>
          </w:tcPr>
          <w:p w14:paraId="010702E2" w14:textId="77777777" w:rsidR="008B12F0" w:rsidRPr="008B12F0" w:rsidRDefault="008B12F0" w:rsidP="008B12F0">
            <w:pPr>
              <w:ind w:firstLine="0"/>
              <w:rPr>
                <w:rFonts w:eastAsia="Times New Roman" w:cs="Arial"/>
                <w:color w:val="000000"/>
                <w:sz w:val="20"/>
                <w:szCs w:val="20"/>
                <w:lang w:eastAsia="lt-LT"/>
              </w:rPr>
            </w:pPr>
          </w:p>
        </w:tc>
        <w:tc>
          <w:tcPr>
            <w:tcW w:w="2126" w:type="dxa"/>
            <w:tcBorders>
              <w:top w:val="single" w:sz="4" w:space="0" w:color="auto"/>
              <w:left w:val="single" w:sz="4" w:space="0" w:color="auto"/>
              <w:bottom w:val="single" w:sz="4" w:space="0" w:color="auto"/>
              <w:right w:val="single" w:sz="8" w:space="0" w:color="auto"/>
            </w:tcBorders>
            <w:noWrap/>
            <w:vAlign w:val="center"/>
            <w:hideMark/>
          </w:tcPr>
          <w:p w14:paraId="050645D0"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1</w:t>
            </w:r>
          </w:p>
        </w:tc>
      </w:tr>
      <w:tr w:rsidR="008B12F0" w:rsidRPr="008B12F0" w14:paraId="25EFE69A" w14:textId="77777777" w:rsidTr="00934D4C">
        <w:trPr>
          <w:trHeight w:val="780"/>
        </w:trPr>
        <w:tc>
          <w:tcPr>
            <w:tcW w:w="703" w:type="dxa"/>
            <w:tcBorders>
              <w:top w:val="single" w:sz="4" w:space="0" w:color="auto"/>
              <w:left w:val="single" w:sz="8" w:space="0" w:color="auto"/>
              <w:bottom w:val="single" w:sz="4" w:space="0" w:color="auto"/>
              <w:right w:val="single" w:sz="4" w:space="0" w:color="auto"/>
            </w:tcBorders>
            <w:noWrap/>
            <w:vAlign w:val="center"/>
            <w:hideMark/>
          </w:tcPr>
          <w:p w14:paraId="09D059FF"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7</w:t>
            </w:r>
          </w:p>
        </w:tc>
        <w:tc>
          <w:tcPr>
            <w:tcW w:w="3965" w:type="dxa"/>
            <w:tcBorders>
              <w:top w:val="single" w:sz="4" w:space="0" w:color="auto"/>
              <w:left w:val="single" w:sz="4" w:space="0" w:color="auto"/>
              <w:bottom w:val="single" w:sz="4" w:space="0" w:color="auto"/>
              <w:right w:val="single" w:sz="4" w:space="0" w:color="auto"/>
            </w:tcBorders>
            <w:vAlign w:val="center"/>
            <w:hideMark/>
          </w:tcPr>
          <w:p w14:paraId="1919440F" w14:textId="77777777" w:rsidR="008B12F0" w:rsidRPr="008B12F0" w:rsidRDefault="008B12F0" w:rsidP="008B12F0">
            <w:pPr>
              <w:ind w:firstLine="0"/>
              <w:rPr>
                <w:rFonts w:eastAsia="Times New Roman" w:cs="Arial"/>
                <w:b/>
                <w:bCs/>
                <w:color w:val="000000"/>
                <w:sz w:val="20"/>
                <w:szCs w:val="20"/>
                <w:lang w:eastAsia="lt-LT"/>
              </w:rPr>
            </w:pPr>
            <w:proofErr w:type="spellStart"/>
            <w:r w:rsidRPr="008B12F0">
              <w:rPr>
                <w:rFonts w:eastAsia="Times New Roman" w:cs="Arial"/>
                <w:b/>
                <w:bCs/>
                <w:color w:val="000000"/>
                <w:sz w:val="20"/>
                <w:szCs w:val="20"/>
                <w:lang w:eastAsia="lt-LT"/>
              </w:rPr>
              <w:t>EagleBurgmann</w:t>
            </w:r>
            <w:proofErr w:type="spellEnd"/>
            <w:r w:rsidRPr="008B12F0">
              <w:rPr>
                <w:rFonts w:eastAsia="Times New Roman" w:cs="Arial"/>
                <w:b/>
                <w:bCs/>
                <w:color w:val="000000"/>
                <w:sz w:val="20"/>
                <w:szCs w:val="20"/>
                <w:lang w:eastAsia="lt-LT"/>
              </w:rPr>
              <w:t xml:space="preserve"> H12N/50-00-R, AQ1EGG, 1000025887 arba lygiavertis</w:t>
            </w:r>
          </w:p>
        </w:tc>
        <w:tc>
          <w:tcPr>
            <w:tcW w:w="683" w:type="dxa"/>
            <w:tcBorders>
              <w:top w:val="single" w:sz="4" w:space="0" w:color="auto"/>
              <w:left w:val="single" w:sz="4" w:space="0" w:color="auto"/>
              <w:bottom w:val="single" w:sz="4" w:space="0" w:color="auto"/>
              <w:right w:val="single" w:sz="4" w:space="0" w:color="auto"/>
            </w:tcBorders>
            <w:vAlign w:val="center"/>
            <w:hideMark/>
          </w:tcPr>
          <w:p w14:paraId="7954C4AB"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vnt.</w:t>
            </w:r>
          </w:p>
        </w:tc>
        <w:tc>
          <w:tcPr>
            <w:tcW w:w="2152" w:type="dxa"/>
            <w:vMerge/>
            <w:tcBorders>
              <w:top w:val="single" w:sz="8" w:space="0" w:color="auto"/>
              <w:left w:val="single" w:sz="4" w:space="0" w:color="auto"/>
              <w:bottom w:val="single" w:sz="4" w:space="0" w:color="auto"/>
              <w:right w:val="single" w:sz="4" w:space="0" w:color="auto"/>
            </w:tcBorders>
            <w:vAlign w:val="center"/>
            <w:hideMark/>
          </w:tcPr>
          <w:p w14:paraId="4409D06D" w14:textId="77777777" w:rsidR="008B12F0" w:rsidRPr="008B12F0" w:rsidRDefault="008B12F0" w:rsidP="008B12F0">
            <w:pPr>
              <w:ind w:firstLine="0"/>
              <w:rPr>
                <w:rFonts w:eastAsia="Times New Roman" w:cs="Arial"/>
                <w:color w:val="000000"/>
                <w:sz w:val="20"/>
                <w:szCs w:val="20"/>
                <w:lang w:eastAsia="lt-LT"/>
              </w:rPr>
            </w:pPr>
          </w:p>
        </w:tc>
        <w:tc>
          <w:tcPr>
            <w:tcW w:w="2126" w:type="dxa"/>
            <w:tcBorders>
              <w:top w:val="single" w:sz="4" w:space="0" w:color="auto"/>
              <w:left w:val="single" w:sz="4" w:space="0" w:color="auto"/>
              <w:bottom w:val="single" w:sz="4" w:space="0" w:color="auto"/>
              <w:right w:val="single" w:sz="8" w:space="0" w:color="auto"/>
            </w:tcBorders>
            <w:noWrap/>
            <w:vAlign w:val="center"/>
            <w:hideMark/>
          </w:tcPr>
          <w:p w14:paraId="478DCCA0"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1</w:t>
            </w:r>
          </w:p>
        </w:tc>
      </w:tr>
      <w:tr w:rsidR="008B12F0" w:rsidRPr="008B12F0" w14:paraId="396B540F" w14:textId="77777777" w:rsidTr="00934D4C">
        <w:trPr>
          <w:trHeight w:val="540"/>
        </w:trPr>
        <w:tc>
          <w:tcPr>
            <w:tcW w:w="703" w:type="dxa"/>
            <w:tcBorders>
              <w:top w:val="single" w:sz="4" w:space="0" w:color="auto"/>
              <w:left w:val="single" w:sz="8" w:space="0" w:color="auto"/>
              <w:bottom w:val="single" w:sz="8" w:space="0" w:color="auto"/>
              <w:right w:val="single" w:sz="4" w:space="0" w:color="auto"/>
            </w:tcBorders>
            <w:noWrap/>
            <w:vAlign w:val="center"/>
            <w:hideMark/>
          </w:tcPr>
          <w:p w14:paraId="7F6E5891"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8</w:t>
            </w:r>
          </w:p>
        </w:tc>
        <w:tc>
          <w:tcPr>
            <w:tcW w:w="3965" w:type="dxa"/>
            <w:tcBorders>
              <w:top w:val="single" w:sz="4" w:space="0" w:color="auto"/>
              <w:left w:val="single" w:sz="4" w:space="0" w:color="auto"/>
              <w:bottom w:val="single" w:sz="8" w:space="0" w:color="auto"/>
              <w:right w:val="single" w:sz="4" w:space="0" w:color="auto"/>
            </w:tcBorders>
            <w:vAlign w:val="center"/>
            <w:hideMark/>
          </w:tcPr>
          <w:p w14:paraId="47489C79" w14:textId="77777777" w:rsidR="008B12F0" w:rsidRPr="008B12F0" w:rsidRDefault="008B12F0" w:rsidP="008B12F0">
            <w:pPr>
              <w:ind w:firstLine="0"/>
              <w:rPr>
                <w:rFonts w:eastAsia="Times New Roman" w:cs="Arial"/>
                <w:b/>
                <w:bCs/>
                <w:color w:val="000000"/>
                <w:sz w:val="20"/>
                <w:szCs w:val="20"/>
                <w:lang w:eastAsia="lt-LT"/>
              </w:rPr>
            </w:pPr>
            <w:proofErr w:type="spellStart"/>
            <w:r w:rsidRPr="008B12F0">
              <w:rPr>
                <w:rFonts w:eastAsia="Times New Roman" w:cs="Arial"/>
                <w:b/>
                <w:bCs/>
                <w:color w:val="000000"/>
                <w:sz w:val="20"/>
                <w:szCs w:val="20"/>
                <w:lang w:eastAsia="lt-LT"/>
              </w:rPr>
              <w:t>Vogel</w:t>
            </w:r>
            <w:proofErr w:type="spellEnd"/>
            <w:r w:rsidRPr="008B12F0">
              <w:rPr>
                <w:rFonts w:eastAsia="Times New Roman" w:cs="Arial"/>
                <w:b/>
                <w:bCs/>
                <w:color w:val="000000"/>
                <w:sz w:val="20"/>
                <w:szCs w:val="20"/>
                <w:lang w:eastAsia="lt-LT"/>
              </w:rPr>
              <w:t xml:space="preserve"> Q1Q1VMG, 772244808 arba lygiavertis</w:t>
            </w:r>
          </w:p>
        </w:tc>
        <w:tc>
          <w:tcPr>
            <w:tcW w:w="683" w:type="dxa"/>
            <w:tcBorders>
              <w:top w:val="single" w:sz="4" w:space="0" w:color="auto"/>
              <w:left w:val="single" w:sz="4" w:space="0" w:color="auto"/>
              <w:bottom w:val="single" w:sz="8" w:space="0" w:color="auto"/>
              <w:right w:val="single" w:sz="4" w:space="0" w:color="auto"/>
            </w:tcBorders>
            <w:vAlign w:val="center"/>
            <w:hideMark/>
          </w:tcPr>
          <w:p w14:paraId="47A7BA14"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vnt.</w:t>
            </w:r>
          </w:p>
        </w:tc>
        <w:tc>
          <w:tcPr>
            <w:tcW w:w="2152" w:type="dxa"/>
            <w:vMerge/>
            <w:tcBorders>
              <w:top w:val="single" w:sz="8" w:space="0" w:color="auto"/>
              <w:left w:val="single" w:sz="4" w:space="0" w:color="auto"/>
              <w:bottom w:val="single" w:sz="4" w:space="0" w:color="auto"/>
              <w:right w:val="single" w:sz="4" w:space="0" w:color="auto"/>
            </w:tcBorders>
            <w:vAlign w:val="center"/>
            <w:hideMark/>
          </w:tcPr>
          <w:p w14:paraId="089A6F3B" w14:textId="77777777" w:rsidR="008B12F0" w:rsidRPr="008B12F0" w:rsidRDefault="008B12F0" w:rsidP="008B12F0">
            <w:pPr>
              <w:ind w:firstLine="0"/>
              <w:rPr>
                <w:rFonts w:eastAsia="Times New Roman" w:cs="Arial"/>
                <w:color w:val="000000"/>
                <w:sz w:val="20"/>
                <w:szCs w:val="20"/>
                <w:lang w:eastAsia="lt-LT"/>
              </w:rPr>
            </w:pPr>
          </w:p>
        </w:tc>
        <w:tc>
          <w:tcPr>
            <w:tcW w:w="2126" w:type="dxa"/>
            <w:tcBorders>
              <w:top w:val="single" w:sz="4" w:space="0" w:color="auto"/>
              <w:left w:val="single" w:sz="4" w:space="0" w:color="auto"/>
              <w:bottom w:val="single" w:sz="8" w:space="0" w:color="auto"/>
              <w:right w:val="single" w:sz="8" w:space="0" w:color="auto"/>
            </w:tcBorders>
            <w:noWrap/>
            <w:vAlign w:val="center"/>
            <w:hideMark/>
          </w:tcPr>
          <w:p w14:paraId="27A9D55F"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1</w:t>
            </w:r>
          </w:p>
        </w:tc>
      </w:tr>
      <w:tr w:rsidR="008B12F0" w:rsidRPr="008B12F0" w14:paraId="5EDF4749" w14:textId="77777777" w:rsidTr="00934D4C">
        <w:trPr>
          <w:trHeight w:val="1065"/>
        </w:trPr>
        <w:tc>
          <w:tcPr>
            <w:tcW w:w="703" w:type="dxa"/>
            <w:tcBorders>
              <w:top w:val="single" w:sz="8" w:space="0" w:color="auto"/>
              <w:left w:val="single" w:sz="8" w:space="0" w:color="auto"/>
              <w:bottom w:val="single" w:sz="8" w:space="0" w:color="auto"/>
              <w:right w:val="single" w:sz="4" w:space="0" w:color="auto"/>
            </w:tcBorders>
            <w:noWrap/>
            <w:vAlign w:val="center"/>
            <w:hideMark/>
          </w:tcPr>
          <w:p w14:paraId="6584A647"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9</w:t>
            </w:r>
          </w:p>
        </w:tc>
        <w:tc>
          <w:tcPr>
            <w:tcW w:w="3965" w:type="dxa"/>
            <w:tcBorders>
              <w:top w:val="single" w:sz="8" w:space="0" w:color="auto"/>
              <w:left w:val="single" w:sz="4" w:space="0" w:color="auto"/>
              <w:bottom w:val="single" w:sz="8" w:space="0" w:color="auto"/>
              <w:right w:val="single" w:sz="4" w:space="0" w:color="auto"/>
            </w:tcBorders>
            <w:vAlign w:val="center"/>
            <w:hideMark/>
          </w:tcPr>
          <w:p w14:paraId="2CEBE209" w14:textId="77777777" w:rsidR="008B12F0" w:rsidRPr="008B12F0" w:rsidRDefault="008B12F0" w:rsidP="008B12F0">
            <w:pPr>
              <w:ind w:firstLine="0"/>
              <w:rPr>
                <w:rFonts w:eastAsia="Times New Roman" w:cs="Arial"/>
                <w:b/>
                <w:bCs/>
                <w:color w:val="000000"/>
                <w:sz w:val="20"/>
                <w:szCs w:val="20"/>
                <w:lang w:eastAsia="lt-LT"/>
              </w:rPr>
            </w:pPr>
            <w:proofErr w:type="spellStart"/>
            <w:r w:rsidRPr="008B12F0">
              <w:rPr>
                <w:rFonts w:eastAsia="Times New Roman" w:cs="Arial"/>
                <w:b/>
                <w:bCs/>
                <w:color w:val="000000"/>
                <w:sz w:val="20"/>
                <w:szCs w:val="20"/>
                <w:lang w:eastAsia="lt-LT"/>
              </w:rPr>
              <w:t>EagleBurgmann</w:t>
            </w:r>
            <w:proofErr w:type="spellEnd"/>
            <w:r w:rsidRPr="008B12F0">
              <w:rPr>
                <w:rFonts w:eastAsia="Times New Roman" w:cs="Arial"/>
                <w:b/>
                <w:bCs/>
                <w:color w:val="000000"/>
                <w:sz w:val="20"/>
                <w:szCs w:val="20"/>
                <w:lang w:eastAsia="lt-LT"/>
              </w:rPr>
              <w:t xml:space="preserve"> M74-D/115-00,      Q1BEGG-Q1BEGG, 1000077373 arba lygiavertis</w:t>
            </w:r>
          </w:p>
        </w:tc>
        <w:tc>
          <w:tcPr>
            <w:tcW w:w="683" w:type="dxa"/>
            <w:tcBorders>
              <w:top w:val="single" w:sz="8" w:space="0" w:color="auto"/>
              <w:left w:val="single" w:sz="4" w:space="0" w:color="auto"/>
              <w:bottom w:val="single" w:sz="8" w:space="0" w:color="auto"/>
              <w:right w:val="single" w:sz="4" w:space="0" w:color="auto"/>
            </w:tcBorders>
            <w:vAlign w:val="center"/>
            <w:hideMark/>
          </w:tcPr>
          <w:p w14:paraId="704B50DA"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vnt.</w:t>
            </w:r>
          </w:p>
        </w:tc>
        <w:tc>
          <w:tcPr>
            <w:tcW w:w="2152" w:type="dxa"/>
            <w:tcBorders>
              <w:top w:val="single" w:sz="8" w:space="0" w:color="auto"/>
              <w:left w:val="single" w:sz="4" w:space="0" w:color="auto"/>
              <w:bottom w:val="single" w:sz="8" w:space="0" w:color="auto"/>
              <w:right w:val="single" w:sz="4" w:space="0" w:color="auto"/>
            </w:tcBorders>
            <w:vAlign w:val="center"/>
            <w:hideMark/>
          </w:tcPr>
          <w:p w14:paraId="1469B661"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Dvipusiai spyruokliniai nesubalansuoti sandarikliai</w:t>
            </w:r>
          </w:p>
        </w:tc>
        <w:tc>
          <w:tcPr>
            <w:tcW w:w="2126" w:type="dxa"/>
            <w:tcBorders>
              <w:top w:val="single" w:sz="8" w:space="0" w:color="auto"/>
              <w:left w:val="single" w:sz="4" w:space="0" w:color="auto"/>
              <w:bottom w:val="single" w:sz="8" w:space="0" w:color="auto"/>
              <w:right w:val="single" w:sz="8" w:space="0" w:color="auto"/>
            </w:tcBorders>
            <w:noWrap/>
            <w:vAlign w:val="center"/>
            <w:hideMark/>
          </w:tcPr>
          <w:p w14:paraId="36867264"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1</w:t>
            </w:r>
          </w:p>
        </w:tc>
      </w:tr>
      <w:tr w:rsidR="008B12F0" w:rsidRPr="008B12F0" w14:paraId="1ACD8B32" w14:textId="77777777" w:rsidTr="00934D4C">
        <w:trPr>
          <w:trHeight w:val="780"/>
        </w:trPr>
        <w:tc>
          <w:tcPr>
            <w:tcW w:w="703" w:type="dxa"/>
            <w:tcBorders>
              <w:top w:val="single" w:sz="8" w:space="0" w:color="auto"/>
              <w:left w:val="single" w:sz="8" w:space="0" w:color="auto"/>
              <w:bottom w:val="single" w:sz="4" w:space="0" w:color="auto"/>
              <w:right w:val="single" w:sz="4" w:space="0" w:color="auto"/>
            </w:tcBorders>
            <w:noWrap/>
            <w:vAlign w:val="center"/>
            <w:hideMark/>
          </w:tcPr>
          <w:p w14:paraId="36BE9702"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10</w:t>
            </w:r>
          </w:p>
        </w:tc>
        <w:tc>
          <w:tcPr>
            <w:tcW w:w="3965" w:type="dxa"/>
            <w:tcBorders>
              <w:top w:val="single" w:sz="8" w:space="0" w:color="auto"/>
              <w:left w:val="single" w:sz="4" w:space="0" w:color="auto"/>
              <w:bottom w:val="single" w:sz="4" w:space="0" w:color="auto"/>
              <w:right w:val="single" w:sz="4" w:space="0" w:color="auto"/>
            </w:tcBorders>
            <w:vAlign w:val="center"/>
            <w:hideMark/>
          </w:tcPr>
          <w:p w14:paraId="48B3F940" w14:textId="77777777" w:rsidR="008B12F0" w:rsidRPr="008B12F0" w:rsidRDefault="008B12F0" w:rsidP="008B12F0">
            <w:pPr>
              <w:ind w:firstLine="0"/>
              <w:rPr>
                <w:rFonts w:eastAsia="Times New Roman" w:cs="Arial"/>
                <w:b/>
                <w:bCs/>
                <w:color w:val="000000"/>
                <w:sz w:val="20"/>
                <w:szCs w:val="20"/>
                <w:lang w:eastAsia="lt-LT"/>
              </w:rPr>
            </w:pPr>
            <w:proofErr w:type="spellStart"/>
            <w:r w:rsidRPr="008B12F0">
              <w:rPr>
                <w:rFonts w:eastAsia="Times New Roman" w:cs="Arial"/>
                <w:b/>
                <w:bCs/>
                <w:color w:val="000000"/>
                <w:sz w:val="20"/>
                <w:szCs w:val="20"/>
                <w:lang w:eastAsia="lt-LT"/>
              </w:rPr>
              <w:t>EagleBurgmann</w:t>
            </w:r>
            <w:proofErr w:type="spellEnd"/>
            <w:r w:rsidRPr="008B12F0">
              <w:rPr>
                <w:rFonts w:eastAsia="Times New Roman" w:cs="Arial"/>
                <w:b/>
                <w:bCs/>
                <w:color w:val="000000"/>
                <w:sz w:val="20"/>
                <w:szCs w:val="20"/>
                <w:lang w:eastAsia="lt-LT"/>
              </w:rPr>
              <w:t xml:space="preserve"> eMG12/22-G6,   ESIC-Q7/ESIC-Q7 EGG/Y10-WA, 1000908975 arba lygiavertis</w:t>
            </w:r>
          </w:p>
        </w:tc>
        <w:tc>
          <w:tcPr>
            <w:tcW w:w="683" w:type="dxa"/>
            <w:tcBorders>
              <w:top w:val="single" w:sz="8" w:space="0" w:color="auto"/>
              <w:left w:val="single" w:sz="4" w:space="0" w:color="auto"/>
              <w:bottom w:val="single" w:sz="4" w:space="0" w:color="auto"/>
              <w:right w:val="single" w:sz="4" w:space="0" w:color="auto"/>
            </w:tcBorders>
            <w:vAlign w:val="center"/>
            <w:hideMark/>
          </w:tcPr>
          <w:p w14:paraId="3B6DD7B4"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vnt.</w:t>
            </w:r>
          </w:p>
        </w:tc>
        <w:tc>
          <w:tcPr>
            <w:tcW w:w="2152" w:type="dxa"/>
            <w:vMerge w:val="restart"/>
            <w:tcBorders>
              <w:top w:val="single" w:sz="8" w:space="0" w:color="auto"/>
              <w:left w:val="single" w:sz="4" w:space="0" w:color="auto"/>
              <w:bottom w:val="single" w:sz="4" w:space="0" w:color="auto"/>
              <w:right w:val="single" w:sz="4" w:space="0" w:color="auto"/>
            </w:tcBorders>
            <w:vAlign w:val="center"/>
            <w:hideMark/>
          </w:tcPr>
          <w:p w14:paraId="7FF8EADB" w14:textId="77777777" w:rsidR="008B12F0" w:rsidRPr="008B12F0" w:rsidRDefault="008B12F0" w:rsidP="008B12F0">
            <w:pPr>
              <w:ind w:firstLine="0"/>
              <w:jc w:val="center"/>
              <w:rPr>
                <w:rFonts w:eastAsia="Times New Roman" w:cs="Arial"/>
                <w:color w:val="000000"/>
                <w:sz w:val="20"/>
                <w:szCs w:val="20"/>
                <w:lang w:eastAsia="lt-LT"/>
              </w:rPr>
            </w:pPr>
            <w:proofErr w:type="spellStart"/>
            <w:r w:rsidRPr="008B12F0">
              <w:rPr>
                <w:rFonts w:eastAsia="Times New Roman" w:cs="Arial"/>
                <w:color w:val="000000"/>
                <w:sz w:val="20"/>
                <w:szCs w:val="20"/>
                <w:lang w:eastAsia="lt-LT"/>
              </w:rPr>
              <w:t>Elastomeriniai</w:t>
            </w:r>
            <w:proofErr w:type="spellEnd"/>
            <w:r w:rsidRPr="008B12F0">
              <w:rPr>
                <w:rFonts w:eastAsia="Times New Roman" w:cs="Arial"/>
                <w:color w:val="000000"/>
                <w:sz w:val="20"/>
                <w:szCs w:val="20"/>
                <w:lang w:eastAsia="lt-LT"/>
              </w:rPr>
              <w:t xml:space="preserve"> dumpliniai nesubalansuoti sandarikliai</w:t>
            </w:r>
          </w:p>
        </w:tc>
        <w:tc>
          <w:tcPr>
            <w:tcW w:w="2126" w:type="dxa"/>
            <w:tcBorders>
              <w:top w:val="single" w:sz="8" w:space="0" w:color="auto"/>
              <w:left w:val="single" w:sz="4" w:space="0" w:color="auto"/>
              <w:bottom w:val="single" w:sz="4" w:space="0" w:color="auto"/>
              <w:right w:val="single" w:sz="8" w:space="0" w:color="auto"/>
            </w:tcBorders>
            <w:noWrap/>
            <w:vAlign w:val="center"/>
            <w:hideMark/>
          </w:tcPr>
          <w:p w14:paraId="0B56C4EE"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4</w:t>
            </w:r>
          </w:p>
        </w:tc>
      </w:tr>
      <w:tr w:rsidR="008B12F0" w:rsidRPr="008B12F0" w14:paraId="796A8E8F" w14:textId="77777777" w:rsidTr="00934D4C">
        <w:trPr>
          <w:trHeight w:val="780"/>
        </w:trPr>
        <w:tc>
          <w:tcPr>
            <w:tcW w:w="703" w:type="dxa"/>
            <w:tcBorders>
              <w:top w:val="single" w:sz="4" w:space="0" w:color="auto"/>
              <w:left w:val="single" w:sz="8" w:space="0" w:color="auto"/>
              <w:bottom w:val="single" w:sz="4" w:space="0" w:color="auto"/>
              <w:right w:val="single" w:sz="4" w:space="0" w:color="auto"/>
            </w:tcBorders>
            <w:noWrap/>
            <w:vAlign w:val="center"/>
            <w:hideMark/>
          </w:tcPr>
          <w:p w14:paraId="5A61C17F"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11</w:t>
            </w:r>
          </w:p>
        </w:tc>
        <w:tc>
          <w:tcPr>
            <w:tcW w:w="3965" w:type="dxa"/>
            <w:tcBorders>
              <w:top w:val="single" w:sz="4" w:space="0" w:color="auto"/>
              <w:left w:val="single" w:sz="4" w:space="0" w:color="auto"/>
              <w:bottom w:val="single" w:sz="4" w:space="0" w:color="auto"/>
              <w:right w:val="single" w:sz="4" w:space="0" w:color="auto"/>
            </w:tcBorders>
            <w:vAlign w:val="center"/>
            <w:hideMark/>
          </w:tcPr>
          <w:p w14:paraId="73491826" w14:textId="77777777" w:rsidR="008B12F0" w:rsidRPr="008B12F0" w:rsidRDefault="008B12F0" w:rsidP="008B12F0">
            <w:pPr>
              <w:ind w:firstLine="0"/>
              <w:rPr>
                <w:rFonts w:eastAsia="Times New Roman" w:cs="Arial"/>
                <w:b/>
                <w:bCs/>
                <w:color w:val="000000"/>
                <w:sz w:val="20"/>
                <w:szCs w:val="20"/>
                <w:lang w:eastAsia="lt-LT"/>
              </w:rPr>
            </w:pPr>
            <w:proofErr w:type="spellStart"/>
            <w:r w:rsidRPr="008B12F0">
              <w:rPr>
                <w:rFonts w:eastAsia="Times New Roman" w:cs="Arial"/>
                <w:b/>
                <w:bCs/>
                <w:color w:val="000000"/>
                <w:sz w:val="20"/>
                <w:szCs w:val="20"/>
                <w:lang w:eastAsia="lt-LT"/>
              </w:rPr>
              <w:t>EagleBurgmann</w:t>
            </w:r>
            <w:proofErr w:type="spellEnd"/>
            <w:r w:rsidRPr="008B12F0">
              <w:rPr>
                <w:rFonts w:eastAsia="Times New Roman" w:cs="Arial"/>
                <w:b/>
                <w:bCs/>
                <w:color w:val="000000"/>
                <w:sz w:val="20"/>
                <w:szCs w:val="20"/>
                <w:lang w:eastAsia="lt-LT"/>
              </w:rPr>
              <w:t xml:space="preserve"> eMG12/22-G6,  ESIC-Q7/ESIC-Q7 VGG/Y10, 1000910583 arba lygiavertis</w:t>
            </w:r>
          </w:p>
        </w:tc>
        <w:tc>
          <w:tcPr>
            <w:tcW w:w="683" w:type="dxa"/>
            <w:tcBorders>
              <w:top w:val="single" w:sz="4" w:space="0" w:color="auto"/>
              <w:left w:val="single" w:sz="4" w:space="0" w:color="auto"/>
              <w:bottom w:val="single" w:sz="4" w:space="0" w:color="auto"/>
              <w:right w:val="single" w:sz="4" w:space="0" w:color="auto"/>
            </w:tcBorders>
            <w:vAlign w:val="center"/>
            <w:hideMark/>
          </w:tcPr>
          <w:p w14:paraId="5630630A"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vnt.</w:t>
            </w:r>
          </w:p>
        </w:tc>
        <w:tc>
          <w:tcPr>
            <w:tcW w:w="2152" w:type="dxa"/>
            <w:vMerge/>
            <w:tcBorders>
              <w:top w:val="single" w:sz="8" w:space="0" w:color="auto"/>
              <w:left w:val="single" w:sz="4" w:space="0" w:color="auto"/>
              <w:bottom w:val="single" w:sz="4" w:space="0" w:color="auto"/>
              <w:right w:val="single" w:sz="4" w:space="0" w:color="auto"/>
            </w:tcBorders>
            <w:vAlign w:val="center"/>
            <w:hideMark/>
          </w:tcPr>
          <w:p w14:paraId="19544C94" w14:textId="77777777" w:rsidR="008B12F0" w:rsidRPr="008B12F0" w:rsidRDefault="008B12F0" w:rsidP="008B12F0">
            <w:pPr>
              <w:ind w:firstLine="0"/>
              <w:rPr>
                <w:rFonts w:eastAsia="Times New Roman" w:cs="Arial"/>
                <w:color w:val="000000"/>
                <w:sz w:val="20"/>
                <w:szCs w:val="20"/>
                <w:lang w:eastAsia="lt-LT"/>
              </w:rPr>
            </w:pPr>
          </w:p>
        </w:tc>
        <w:tc>
          <w:tcPr>
            <w:tcW w:w="2126" w:type="dxa"/>
            <w:tcBorders>
              <w:top w:val="single" w:sz="4" w:space="0" w:color="auto"/>
              <w:left w:val="single" w:sz="4" w:space="0" w:color="auto"/>
              <w:bottom w:val="single" w:sz="4" w:space="0" w:color="auto"/>
              <w:right w:val="single" w:sz="8" w:space="0" w:color="auto"/>
            </w:tcBorders>
            <w:noWrap/>
            <w:vAlign w:val="center"/>
            <w:hideMark/>
          </w:tcPr>
          <w:p w14:paraId="520A8A5A"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4</w:t>
            </w:r>
          </w:p>
        </w:tc>
      </w:tr>
      <w:tr w:rsidR="008B12F0" w:rsidRPr="008B12F0" w14:paraId="2E2CAAE8" w14:textId="77777777" w:rsidTr="00934D4C">
        <w:trPr>
          <w:trHeight w:val="780"/>
        </w:trPr>
        <w:tc>
          <w:tcPr>
            <w:tcW w:w="703" w:type="dxa"/>
            <w:tcBorders>
              <w:top w:val="single" w:sz="4" w:space="0" w:color="auto"/>
              <w:left w:val="single" w:sz="8" w:space="0" w:color="auto"/>
              <w:bottom w:val="single" w:sz="4" w:space="0" w:color="auto"/>
              <w:right w:val="single" w:sz="4" w:space="0" w:color="auto"/>
            </w:tcBorders>
            <w:noWrap/>
            <w:vAlign w:val="center"/>
            <w:hideMark/>
          </w:tcPr>
          <w:p w14:paraId="07EC0B6C"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12</w:t>
            </w:r>
          </w:p>
        </w:tc>
        <w:tc>
          <w:tcPr>
            <w:tcW w:w="3965" w:type="dxa"/>
            <w:tcBorders>
              <w:top w:val="single" w:sz="4" w:space="0" w:color="auto"/>
              <w:left w:val="single" w:sz="4" w:space="0" w:color="auto"/>
              <w:bottom w:val="single" w:sz="4" w:space="0" w:color="auto"/>
              <w:right w:val="single" w:sz="4" w:space="0" w:color="auto"/>
            </w:tcBorders>
            <w:vAlign w:val="center"/>
            <w:hideMark/>
          </w:tcPr>
          <w:p w14:paraId="057EF14D" w14:textId="77777777" w:rsidR="008B12F0" w:rsidRPr="008B12F0" w:rsidRDefault="008B12F0" w:rsidP="008B12F0">
            <w:pPr>
              <w:ind w:firstLine="0"/>
              <w:rPr>
                <w:rFonts w:eastAsia="Times New Roman" w:cs="Arial"/>
                <w:b/>
                <w:bCs/>
                <w:color w:val="000000"/>
                <w:sz w:val="20"/>
                <w:szCs w:val="20"/>
                <w:lang w:eastAsia="lt-LT"/>
              </w:rPr>
            </w:pPr>
            <w:proofErr w:type="spellStart"/>
            <w:r w:rsidRPr="008B12F0">
              <w:rPr>
                <w:rFonts w:eastAsia="Times New Roman" w:cs="Arial"/>
                <w:b/>
                <w:bCs/>
                <w:color w:val="000000"/>
                <w:sz w:val="20"/>
                <w:szCs w:val="20"/>
                <w:lang w:eastAsia="lt-LT"/>
              </w:rPr>
              <w:t>EagleBurgmann</w:t>
            </w:r>
            <w:proofErr w:type="spellEnd"/>
            <w:r w:rsidRPr="008B12F0">
              <w:rPr>
                <w:rFonts w:eastAsia="Times New Roman" w:cs="Arial"/>
                <w:b/>
                <w:bCs/>
                <w:color w:val="000000"/>
                <w:sz w:val="20"/>
                <w:szCs w:val="20"/>
                <w:lang w:eastAsia="lt-LT"/>
              </w:rPr>
              <w:t xml:space="preserve"> eMG1/28-G6, B/ESIC-Q7 VGG/Y10, 1000805250 arba lygiavertis</w:t>
            </w:r>
          </w:p>
        </w:tc>
        <w:tc>
          <w:tcPr>
            <w:tcW w:w="683" w:type="dxa"/>
            <w:tcBorders>
              <w:top w:val="single" w:sz="4" w:space="0" w:color="auto"/>
              <w:left w:val="single" w:sz="4" w:space="0" w:color="auto"/>
              <w:bottom w:val="single" w:sz="4" w:space="0" w:color="auto"/>
              <w:right w:val="single" w:sz="4" w:space="0" w:color="auto"/>
            </w:tcBorders>
            <w:vAlign w:val="center"/>
            <w:hideMark/>
          </w:tcPr>
          <w:p w14:paraId="71FBB9E3"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vnt.</w:t>
            </w:r>
          </w:p>
        </w:tc>
        <w:tc>
          <w:tcPr>
            <w:tcW w:w="2152" w:type="dxa"/>
            <w:vMerge/>
            <w:tcBorders>
              <w:top w:val="single" w:sz="8" w:space="0" w:color="auto"/>
              <w:left w:val="single" w:sz="4" w:space="0" w:color="auto"/>
              <w:bottom w:val="single" w:sz="4" w:space="0" w:color="auto"/>
              <w:right w:val="single" w:sz="4" w:space="0" w:color="auto"/>
            </w:tcBorders>
            <w:vAlign w:val="center"/>
            <w:hideMark/>
          </w:tcPr>
          <w:p w14:paraId="61172C07" w14:textId="77777777" w:rsidR="008B12F0" w:rsidRPr="008B12F0" w:rsidRDefault="008B12F0" w:rsidP="008B12F0">
            <w:pPr>
              <w:ind w:firstLine="0"/>
              <w:rPr>
                <w:rFonts w:eastAsia="Times New Roman" w:cs="Arial"/>
                <w:color w:val="000000"/>
                <w:sz w:val="20"/>
                <w:szCs w:val="20"/>
                <w:lang w:eastAsia="lt-LT"/>
              </w:rPr>
            </w:pPr>
          </w:p>
        </w:tc>
        <w:tc>
          <w:tcPr>
            <w:tcW w:w="2126" w:type="dxa"/>
            <w:tcBorders>
              <w:top w:val="single" w:sz="4" w:space="0" w:color="auto"/>
              <w:left w:val="single" w:sz="4" w:space="0" w:color="auto"/>
              <w:bottom w:val="single" w:sz="4" w:space="0" w:color="auto"/>
              <w:right w:val="single" w:sz="8" w:space="0" w:color="auto"/>
            </w:tcBorders>
            <w:noWrap/>
            <w:vAlign w:val="center"/>
            <w:hideMark/>
          </w:tcPr>
          <w:p w14:paraId="5100FE68"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4</w:t>
            </w:r>
          </w:p>
        </w:tc>
      </w:tr>
      <w:tr w:rsidR="008B12F0" w:rsidRPr="008B12F0" w14:paraId="0F397AFE" w14:textId="77777777" w:rsidTr="00934D4C">
        <w:trPr>
          <w:trHeight w:val="780"/>
        </w:trPr>
        <w:tc>
          <w:tcPr>
            <w:tcW w:w="703" w:type="dxa"/>
            <w:tcBorders>
              <w:top w:val="single" w:sz="4" w:space="0" w:color="auto"/>
              <w:left w:val="single" w:sz="8" w:space="0" w:color="auto"/>
              <w:bottom w:val="single" w:sz="4" w:space="0" w:color="auto"/>
              <w:right w:val="single" w:sz="4" w:space="0" w:color="auto"/>
            </w:tcBorders>
            <w:noWrap/>
            <w:vAlign w:val="center"/>
            <w:hideMark/>
          </w:tcPr>
          <w:p w14:paraId="02A558EE"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13</w:t>
            </w:r>
          </w:p>
        </w:tc>
        <w:tc>
          <w:tcPr>
            <w:tcW w:w="3965" w:type="dxa"/>
            <w:tcBorders>
              <w:top w:val="single" w:sz="4" w:space="0" w:color="auto"/>
              <w:left w:val="single" w:sz="4" w:space="0" w:color="auto"/>
              <w:bottom w:val="single" w:sz="4" w:space="0" w:color="auto"/>
              <w:right w:val="single" w:sz="4" w:space="0" w:color="auto"/>
            </w:tcBorders>
            <w:vAlign w:val="center"/>
            <w:hideMark/>
          </w:tcPr>
          <w:p w14:paraId="1C51635A" w14:textId="77777777" w:rsidR="008B12F0" w:rsidRPr="008B12F0" w:rsidRDefault="008B12F0" w:rsidP="008B12F0">
            <w:pPr>
              <w:ind w:firstLine="0"/>
              <w:rPr>
                <w:rFonts w:eastAsia="Times New Roman" w:cs="Arial"/>
                <w:b/>
                <w:bCs/>
                <w:color w:val="000000"/>
                <w:sz w:val="20"/>
                <w:szCs w:val="20"/>
                <w:lang w:eastAsia="lt-LT"/>
              </w:rPr>
            </w:pPr>
            <w:proofErr w:type="spellStart"/>
            <w:r w:rsidRPr="008B12F0">
              <w:rPr>
                <w:rFonts w:eastAsia="Times New Roman" w:cs="Arial"/>
                <w:b/>
                <w:bCs/>
                <w:color w:val="000000"/>
                <w:sz w:val="20"/>
                <w:szCs w:val="20"/>
                <w:lang w:eastAsia="lt-LT"/>
              </w:rPr>
              <w:t>EagleBurgmann</w:t>
            </w:r>
            <w:proofErr w:type="spellEnd"/>
            <w:r w:rsidRPr="008B12F0">
              <w:rPr>
                <w:rFonts w:eastAsia="Times New Roman" w:cs="Arial"/>
                <w:b/>
                <w:bCs/>
                <w:color w:val="000000"/>
                <w:sz w:val="20"/>
                <w:szCs w:val="20"/>
                <w:lang w:eastAsia="lt-LT"/>
              </w:rPr>
              <w:t xml:space="preserve"> eMG13/28-G6,   A/ESIC-Q7 EGG/Y10, 1000908480 arba lygiavertis</w:t>
            </w:r>
          </w:p>
        </w:tc>
        <w:tc>
          <w:tcPr>
            <w:tcW w:w="683" w:type="dxa"/>
            <w:tcBorders>
              <w:top w:val="single" w:sz="4" w:space="0" w:color="auto"/>
              <w:left w:val="single" w:sz="4" w:space="0" w:color="auto"/>
              <w:bottom w:val="single" w:sz="4" w:space="0" w:color="auto"/>
              <w:right w:val="single" w:sz="4" w:space="0" w:color="auto"/>
            </w:tcBorders>
            <w:vAlign w:val="center"/>
            <w:hideMark/>
          </w:tcPr>
          <w:p w14:paraId="795D32B6"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vnt.</w:t>
            </w:r>
          </w:p>
        </w:tc>
        <w:tc>
          <w:tcPr>
            <w:tcW w:w="2152" w:type="dxa"/>
            <w:vMerge/>
            <w:tcBorders>
              <w:top w:val="single" w:sz="8" w:space="0" w:color="auto"/>
              <w:left w:val="single" w:sz="4" w:space="0" w:color="auto"/>
              <w:bottom w:val="single" w:sz="4" w:space="0" w:color="auto"/>
              <w:right w:val="single" w:sz="4" w:space="0" w:color="auto"/>
            </w:tcBorders>
            <w:vAlign w:val="center"/>
            <w:hideMark/>
          </w:tcPr>
          <w:p w14:paraId="076F57BF" w14:textId="77777777" w:rsidR="008B12F0" w:rsidRPr="008B12F0" w:rsidRDefault="008B12F0" w:rsidP="008B12F0">
            <w:pPr>
              <w:ind w:firstLine="0"/>
              <w:rPr>
                <w:rFonts w:eastAsia="Times New Roman" w:cs="Arial"/>
                <w:color w:val="000000"/>
                <w:sz w:val="20"/>
                <w:szCs w:val="20"/>
                <w:lang w:eastAsia="lt-LT"/>
              </w:rPr>
            </w:pPr>
          </w:p>
        </w:tc>
        <w:tc>
          <w:tcPr>
            <w:tcW w:w="2126" w:type="dxa"/>
            <w:tcBorders>
              <w:top w:val="single" w:sz="4" w:space="0" w:color="auto"/>
              <w:left w:val="single" w:sz="4" w:space="0" w:color="auto"/>
              <w:bottom w:val="single" w:sz="4" w:space="0" w:color="auto"/>
              <w:right w:val="single" w:sz="8" w:space="0" w:color="auto"/>
            </w:tcBorders>
            <w:noWrap/>
            <w:vAlign w:val="center"/>
            <w:hideMark/>
          </w:tcPr>
          <w:p w14:paraId="5585F5F4"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2</w:t>
            </w:r>
          </w:p>
        </w:tc>
      </w:tr>
      <w:tr w:rsidR="008B12F0" w:rsidRPr="008B12F0" w14:paraId="1EB7411F" w14:textId="77777777" w:rsidTr="00934D4C">
        <w:trPr>
          <w:trHeight w:val="780"/>
        </w:trPr>
        <w:tc>
          <w:tcPr>
            <w:tcW w:w="703" w:type="dxa"/>
            <w:tcBorders>
              <w:top w:val="single" w:sz="4" w:space="0" w:color="auto"/>
              <w:left w:val="single" w:sz="8" w:space="0" w:color="auto"/>
              <w:bottom w:val="single" w:sz="4" w:space="0" w:color="auto"/>
              <w:right w:val="single" w:sz="4" w:space="0" w:color="auto"/>
            </w:tcBorders>
            <w:noWrap/>
            <w:vAlign w:val="center"/>
            <w:hideMark/>
          </w:tcPr>
          <w:p w14:paraId="2B302496"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14</w:t>
            </w:r>
          </w:p>
        </w:tc>
        <w:tc>
          <w:tcPr>
            <w:tcW w:w="3965" w:type="dxa"/>
            <w:tcBorders>
              <w:top w:val="single" w:sz="4" w:space="0" w:color="auto"/>
              <w:left w:val="single" w:sz="4" w:space="0" w:color="auto"/>
              <w:bottom w:val="single" w:sz="4" w:space="0" w:color="auto"/>
              <w:right w:val="single" w:sz="4" w:space="0" w:color="auto"/>
            </w:tcBorders>
            <w:vAlign w:val="center"/>
            <w:hideMark/>
          </w:tcPr>
          <w:p w14:paraId="70F85ED0" w14:textId="77777777" w:rsidR="008B12F0" w:rsidRPr="008B12F0" w:rsidRDefault="008B12F0" w:rsidP="008B12F0">
            <w:pPr>
              <w:ind w:firstLine="0"/>
              <w:rPr>
                <w:rFonts w:eastAsia="Times New Roman" w:cs="Arial"/>
                <w:b/>
                <w:bCs/>
                <w:color w:val="000000"/>
                <w:sz w:val="20"/>
                <w:szCs w:val="20"/>
                <w:lang w:eastAsia="lt-LT"/>
              </w:rPr>
            </w:pPr>
            <w:proofErr w:type="spellStart"/>
            <w:r w:rsidRPr="008B12F0">
              <w:rPr>
                <w:rFonts w:eastAsia="Times New Roman" w:cs="Arial"/>
                <w:b/>
                <w:bCs/>
                <w:color w:val="000000"/>
                <w:sz w:val="20"/>
                <w:szCs w:val="20"/>
                <w:lang w:eastAsia="lt-LT"/>
              </w:rPr>
              <w:t>EagleBurgmann</w:t>
            </w:r>
            <w:proofErr w:type="spellEnd"/>
            <w:r w:rsidRPr="008B12F0">
              <w:rPr>
                <w:rFonts w:eastAsia="Times New Roman" w:cs="Arial"/>
                <w:b/>
                <w:bCs/>
                <w:color w:val="000000"/>
                <w:sz w:val="20"/>
                <w:szCs w:val="20"/>
                <w:lang w:eastAsia="lt-LT"/>
              </w:rPr>
              <w:t xml:space="preserve"> eMG13/28-G6,   B/ESIC-Q7 EGG/Y10-WA, 1000826783 arba lygiavertis</w:t>
            </w:r>
          </w:p>
        </w:tc>
        <w:tc>
          <w:tcPr>
            <w:tcW w:w="683" w:type="dxa"/>
            <w:tcBorders>
              <w:top w:val="single" w:sz="4" w:space="0" w:color="auto"/>
              <w:left w:val="single" w:sz="4" w:space="0" w:color="auto"/>
              <w:bottom w:val="single" w:sz="4" w:space="0" w:color="auto"/>
              <w:right w:val="single" w:sz="4" w:space="0" w:color="auto"/>
            </w:tcBorders>
            <w:vAlign w:val="center"/>
            <w:hideMark/>
          </w:tcPr>
          <w:p w14:paraId="035A46FB"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vnt.</w:t>
            </w:r>
          </w:p>
        </w:tc>
        <w:tc>
          <w:tcPr>
            <w:tcW w:w="2152" w:type="dxa"/>
            <w:vMerge/>
            <w:tcBorders>
              <w:top w:val="single" w:sz="8" w:space="0" w:color="auto"/>
              <w:left w:val="single" w:sz="4" w:space="0" w:color="auto"/>
              <w:bottom w:val="single" w:sz="4" w:space="0" w:color="auto"/>
              <w:right w:val="single" w:sz="4" w:space="0" w:color="auto"/>
            </w:tcBorders>
            <w:vAlign w:val="center"/>
            <w:hideMark/>
          </w:tcPr>
          <w:p w14:paraId="3961B093" w14:textId="77777777" w:rsidR="008B12F0" w:rsidRPr="008B12F0" w:rsidRDefault="008B12F0" w:rsidP="008B12F0">
            <w:pPr>
              <w:ind w:firstLine="0"/>
              <w:rPr>
                <w:rFonts w:eastAsia="Times New Roman" w:cs="Arial"/>
                <w:color w:val="000000"/>
                <w:sz w:val="20"/>
                <w:szCs w:val="20"/>
                <w:lang w:eastAsia="lt-LT"/>
              </w:rPr>
            </w:pPr>
          </w:p>
        </w:tc>
        <w:tc>
          <w:tcPr>
            <w:tcW w:w="2126" w:type="dxa"/>
            <w:tcBorders>
              <w:top w:val="single" w:sz="4" w:space="0" w:color="auto"/>
              <w:left w:val="single" w:sz="4" w:space="0" w:color="auto"/>
              <w:bottom w:val="single" w:sz="4" w:space="0" w:color="auto"/>
              <w:right w:val="single" w:sz="8" w:space="0" w:color="auto"/>
            </w:tcBorders>
            <w:noWrap/>
            <w:vAlign w:val="center"/>
            <w:hideMark/>
          </w:tcPr>
          <w:p w14:paraId="73BFC360"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2</w:t>
            </w:r>
          </w:p>
        </w:tc>
      </w:tr>
      <w:tr w:rsidR="008B12F0" w:rsidRPr="008B12F0" w14:paraId="0F972F85" w14:textId="77777777" w:rsidTr="00934D4C">
        <w:trPr>
          <w:trHeight w:val="1050"/>
        </w:trPr>
        <w:tc>
          <w:tcPr>
            <w:tcW w:w="703" w:type="dxa"/>
            <w:tcBorders>
              <w:top w:val="single" w:sz="4" w:space="0" w:color="auto"/>
              <w:left w:val="single" w:sz="8" w:space="0" w:color="auto"/>
              <w:bottom w:val="single" w:sz="4" w:space="0" w:color="auto"/>
              <w:right w:val="single" w:sz="4" w:space="0" w:color="auto"/>
            </w:tcBorders>
            <w:noWrap/>
            <w:vAlign w:val="center"/>
            <w:hideMark/>
          </w:tcPr>
          <w:p w14:paraId="774A16DA"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15</w:t>
            </w:r>
          </w:p>
        </w:tc>
        <w:tc>
          <w:tcPr>
            <w:tcW w:w="3965" w:type="dxa"/>
            <w:tcBorders>
              <w:top w:val="single" w:sz="4" w:space="0" w:color="auto"/>
              <w:left w:val="single" w:sz="4" w:space="0" w:color="auto"/>
              <w:bottom w:val="single" w:sz="4" w:space="0" w:color="auto"/>
              <w:right w:val="single" w:sz="4" w:space="0" w:color="auto"/>
            </w:tcBorders>
            <w:vAlign w:val="center"/>
            <w:hideMark/>
          </w:tcPr>
          <w:p w14:paraId="705BAC2B" w14:textId="77777777" w:rsidR="008B12F0" w:rsidRPr="008B12F0" w:rsidRDefault="008B12F0" w:rsidP="008B12F0">
            <w:pPr>
              <w:ind w:firstLine="0"/>
              <w:rPr>
                <w:rFonts w:eastAsia="Times New Roman" w:cs="Arial"/>
                <w:b/>
                <w:bCs/>
                <w:color w:val="000000"/>
                <w:sz w:val="20"/>
                <w:szCs w:val="20"/>
                <w:lang w:eastAsia="lt-LT"/>
              </w:rPr>
            </w:pPr>
            <w:proofErr w:type="spellStart"/>
            <w:r w:rsidRPr="008B12F0">
              <w:rPr>
                <w:rFonts w:eastAsia="Times New Roman" w:cs="Arial"/>
                <w:b/>
                <w:bCs/>
                <w:color w:val="000000"/>
                <w:sz w:val="20"/>
                <w:szCs w:val="20"/>
                <w:lang w:eastAsia="lt-LT"/>
              </w:rPr>
              <w:t>EagleBurgmann</w:t>
            </w:r>
            <w:proofErr w:type="spellEnd"/>
            <w:r w:rsidRPr="008B12F0">
              <w:rPr>
                <w:rFonts w:eastAsia="Times New Roman" w:cs="Arial"/>
                <w:b/>
                <w:bCs/>
                <w:color w:val="000000"/>
                <w:sz w:val="20"/>
                <w:szCs w:val="20"/>
                <w:lang w:eastAsia="lt-LT"/>
              </w:rPr>
              <w:t xml:space="preserve"> eMG1/28-G82-A10, ESIC-Q7/B VGG/Y10 (BALG PTFEBESCHICHTET), 1001097503 arba lygiavertis</w:t>
            </w:r>
          </w:p>
        </w:tc>
        <w:tc>
          <w:tcPr>
            <w:tcW w:w="683" w:type="dxa"/>
            <w:tcBorders>
              <w:top w:val="single" w:sz="4" w:space="0" w:color="auto"/>
              <w:left w:val="single" w:sz="4" w:space="0" w:color="auto"/>
              <w:bottom w:val="single" w:sz="4" w:space="0" w:color="auto"/>
              <w:right w:val="single" w:sz="4" w:space="0" w:color="auto"/>
            </w:tcBorders>
            <w:vAlign w:val="center"/>
            <w:hideMark/>
          </w:tcPr>
          <w:p w14:paraId="07E8DAF2"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vnt.</w:t>
            </w:r>
          </w:p>
        </w:tc>
        <w:tc>
          <w:tcPr>
            <w:tcW w:w="2152" w:type="dxa"/>
            <w:vMerge/>
            <w:tcBorders>
              <w:top w:val="single" w:sz="8" w:space="0" w:color="auto"/>
              <w:left w:val="single" w:sz="4" w:space="0" w:color="auto"/>
              <w:bottom w:val="single" w:sz="4" w:space="0" w:color="auto"/>
              <w:right w:val="single" w:sz="4" w:space="0" w:color="auto"/>
            </w:tcBorders>
            <w:vAlign w:val="center"/>
            <w:hideMark/>
          </w:tcPr>
          <w:p w14:paraId="0B2429FE" w14:textId="77777777" w:rsidR="008B12F0" w:rsidRPr="008B12F0" w:rsidRDefault="008B12F0" w:rsidP="008B12F0">
            <w:pPr>
              <w:ind w:firstLine="0"/>
              <w:rPr>
                <w:rFonts w:eastAsia="Times New Roman" w:cs="Arial"/>
                <w:color w:val="000000"/>
                <w:sz w:val="20"/>
                <w:szCs w:val="20"/>
                <w:lang w:eastAsia="lt-LT"/>
              </w:rPr>
            </w:pPr>
          </w:p>
        </w:tc>
        <w:tc>
          <w:tcPr>
            <w:tcW w:w="2126" w:type="dxa"/>
            <w:tcBorders>
              <w:top w:val="single" w:sz="4" w:space="0" w:color="auto"/>
              <w:left w:val="single" w:sz="4" w:space="0" w:color="auto"/>
              <w:bottom w:val="single" w:sz="4" w:space="0" w:color="auto"/>
              <w:right w:val="single" w:sz="8" w:space="0" w:color="auto"/>
            </w:tcBorders>
            <w:noWrap/>
            <w:vAlign w:val="center"/>
            <w:hideMark/>
          </w:tcPr>
          <w:p w14:paraId="056BB1F8"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2</w:t>
            </w:r>
          </w:p>
        </w:tc>
      </w:tr>
      <w:tr w:rsidR="008B12F0" w:rsidRPr="008B12F0" w14:paraId="35605AB3" w14:textId="77777777" w:rsidTr="00934D4C">
        <w:trPr>
          <w:trHeight w:val="780"/>
        </w:trPr>
        <w:tc>
          <w:tcPr>
            <w:tcW w:w="703" w:type="dxa"/>
            <w:tcBorders>
              <w:top w:val="single" w:sz="4" w:space="0" w:color="auto"/>
              <w:left w:val="single" w:sz="8" w:space="0" w:color="auto"/>
              <w:bottom w:val="single" w:sz="4" w:space="0" w:color="auto"/>
              <w:right w:val="single" w:sz="4" w:space="0" w:color="auto"/>
            </w:tcBorders>
            <w:noWrap/>
            <w:vAlign w:val="center"/>
            <w:hideMark/>
          </w:tcPr>
          <w:p w14:paraId="3606AC2D"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16</w:t>
            </w:r>
          </w:p>
        </w:tc>
        <w:tc>
          <w:tcPr>
            <w:tcW w:w="3965" w:type="dxa"/>
            <w:tcBorders>
              <w:top w:val="single" w:sz="4" w:space="0" w:color="auto"/>
              <w:left w:val="single" w:sz="4" w:space="0" w:color="auto"/>
              <w:bottom w:val="single" w:sz="4" w:space="0" w:color="auto"/>
              <w:right w:val="single" w:sz="4" w:space="0" w:color="auto"/>
            </w:tcBorders>
            <w:vAlign w:val="center"/>
            <w:hideMark/>
          </w:tcPr>
          <w:p w14:paraId="3908104B" w14:textId="77777777" w:rsidR="008B12F0" w:rsidRPr="008B12F0" w:rsidRDefault="008B12F0" w:rsidP="008B12F0">
            <w:pPr>
              <w:ind w:firstLine="0"/>
              <w:rPr>
                <w:rFonts w:eastAsia="Times New Roman" w:cs="Arial"/>
                <w:b/>
                <w:bCs/>
                <w:color w:val="000000"/>
                <w:sz w:val="20"/>
                <w:szCs w:val="20"/>
                <w:lang w:eastAsia="lt-LT"/>
              </w:rPr>
            </w:pPr>
            <w:proofErr w:type="spellStart"/>
            <w:r w:rsidRPr="008B12F0">
              <w:rPr>
                <w:rFonts w:eastAsia="Times New Roman" w:cs="Arial"/>
                <w:b/>
                <w:bCs/>
                <w:color w:val="000000"/>
                <w:sz w:val="20"/>
                <w:szCs w:val="20"/>
                <w:lang w:eastAsia="lt-LT"/>
              </w:rPr>
              <w:t>EagleBurgmann</w:t>
            </w:r>
            <w:proofErr w:type="spellEnd"/>
            <w:r w:rsidRPr="008B12F0">
              <w:rPr>
                <w:rFonts w:eastAsia="Times New Roman" w:cs="Arial"/>
                <w:b/>
                <w:bCs/>
                <w:color w:val="000000"/>
                <w:sz w:val="20"/>
                <w:szCs w:val="20"/>
                <w:lang w:eastAsia="lt-LT"/>
              </w:rPr>
              <w:t xml:space="preserve"> eMG1S3/33-G6,  ESIC-Q7/ESIC-Q7 VGG/Y10, 1001074830 arba lygiavertis     </w:t>
            </w:r>
          </w:p>
        </w:tc>
        <w:tc>
          <w:tcPr>
            <w:tcW w:w="683" w:type="dxa"/>
            <w:tcBorders>
              <w:top w:val="single" w:sz="4" w:space="0" w:color="auto"/>
              <w:left w:val="single" w:sz="4" w:space="0" w:color="auto"/>
              <w:bottom w:val="single" w:sz="4" w:space="0" w:color="auto"/>
              <w:right w:val="single" w:sz="4" w:space="0" w:color="auto"/>
            </w:tcBorders>
            <w:vAlign w:val="center"/>
            <w:hideMark/>
          </w:tcPr>
          <w:p w14:paraId="0565CDD7"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vnt.</w:t>
            </w:r>
          </w:p>
        </w:tc>
        <w:tc>
          <w:tcPr>
            <w:tcW w:w="2152" w:type="dxa"/>
            <w:vMerge/>
            <w:tcBorders>
              <w:top w:val="single" w:sz="8" w:space="0" w:color="auto"/>
              <w:left w:val="single" w:sz="4" w:space="0" w:color="auto"/>
              <w:bottom w:val="single" w:sz="4" w:space="0" w:color="auto"/>
              <w:right w:val="single" w:sz="4" w:space="0" w:color="auto"/>
            </w:tcBorders>
            <w:vAlign w:val="center"/>
            <w:hideMark/>
          </w:tcPr>
          <w:p w14:paraId="2D965440" w14:textId="77777777" w:rsidR="008B12F0" w:rsidRPr="008B12F0" w:rsidRDefault="008B12F0" w:rsidP="008B12F0">
            <w:pPr>
              <w:ind w:firstLine="0"/>
              <w:rPr>
                <w:rFonts w:eastAsia="Times New Roman" w:cs="Arial"/>
                <w:color w:val="000000"/>
                <w:sz w:val="20"/>
                <w:szCs w:val="20"/>
                <w:lang w:eastAsia="lt-LT"/>
              </w:rPr>
            </w:pPr>
          </w:p>
        </w:tc>
        <w:tc>
          <w:tcPr>
            <w:tcW w:w="2126" w:type="dxa"/>
            <w:tcBorders>
              <w:top w:val="single" w:sz="4" w:space="0" w:color="auto"/>
              <w:left w:val="single" w:sz="4" w:space="0" w:color="auto"/>
              <w:bottom w:val="single" w:sz="4" w:space="0" w:color="auto"/>
              <w:right w:val="single" w:sz="8" w:space="0" w:color="auto"/>
            </w:tcBorders>
            <w:noWrap/>
            <w:vAlign w:val="center"/>
            <w:hideMark/>
          </w:tcPr>
          <w:p w14:paraId="7B2AD5FE"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2</w:t>
            </w:r>
          </w:p>
        </w:tc>
      </w:tr>
      <w:tr w:rsidR="008B12F0" w:rsidRPr="008B12F0" w14:paraId="0A95511E" w14:textId="77777777" w:rsidTr="00934D4C">
        <w:trPr>
          <w:trHeight w:val="780"/>
        </w:trPr>
        <w:tc>
          <w:tcPr>
            <w:tcW w:w="703" w:type="dxa"/>
            <w:tcBorders>
              <w:top w:val="single" w:sz="4" w:space="0" w:color="auto"/>
              <w:left w:val="single" w:sz="8" w:space="0" w:color="auto"/>
              <w:bottom w:val="single" w:sz="4" w:space="0" w:color="auto"/>
              <w:right w:val="single" w:sz="4" w:space="0" w:color="auto"/>
            </w:tcBorders>
            <w:noWrap/>
            <w:vAlign w:val="center"/>
            <w:hideMark/>
          </w:tcPr>
          <w:p w14:paraId="4C844E62"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17</w:t>
            </w:r>
          </w:p>
        </w:tc>
        <w:tc>
          <w:tcPr>
            <w:tcW w:w="3965" w:type="dxa"/>
            <w:tcBorders>
              <w:top w:val="single" w:sz="4" w:space="0" w:color="auto"/>
              <w:left w:val="single" w:sz="4" w:space="0" w:color="auto"/>
              <w:bottom w:val="single" w:sz="4" w:space="0" w:color="auto"/>
              <w:right w:val="single" w:sz="4" w:space="0" w:color="auto"/>
            </w:tcBorders>
            <w:vAlign w:val="center"/>
            <w:hideMark/>
          </w:tcPr>
          <w:p w14:paraId="0ABFD8C7" w14:textId="77777777" w:rsidR="008B12F0" w:rsidRPr="008B12F0" w:rsidRDefault="008B12F0" w:rsidP="008B12F0">
            <w:pPr>
              <w:ind w:firstLine="0"/>
              <w:rPr>
                <w:rFonts w:eastAsia="Times New Roman" w:cs="Arial"/>
                <w:b/>
                <w:bCs/>
                <w:color w:val="000000"/>
                <w:sz w:val="20"/>
                <w:szCs w:val="20"/>
                <w:lang w:eastAsia="lt-LT"/>
              </w:rPr>
            </w:pPr>
            <w:proofErr w:type="spellStart"/>
            <w:r w:rsidRPr="008B12F0">
              <w:rPr>
                <w:rFonts w:eastAsia="Times New Roman" w:cs="Arial"/>
                <w:b/>
                <w:bCs/>
                <w:color w:val="000000"/>
                <w:sz w:val="20"/>
                <w:szCs w:val="20"/>
                <w:lang w:eastAsia="lt-LT"/>
              </w:rPr>
              <w:t>EagleBurgmann</w:t>
            </w:r>
            <w:proofErr w:type="spellEnd"/>
            <w:r w:rsidRPr="008B12F0">
              <w:rPr>
                <w:rFonts w:eastAsia="Times New Roman" w:cs="Arial"/>
                <w:b/>
                <w:bCs/>
                <w:color w:val="000000"/>
                <w:sz w:val="20"/>
                <w:szCs w:val="20"/>
                <w:lang w:eastAsia="lt-LT"/>
              </w:rPr>
              <w:t xml:space="preserve"> eMG1/35-G60,  ESIC-Q7/ESIC-Q7 VGG/Y10, 1000917767 arba lygiavertis         </w:t>
            </w:r>
          </w:p>
        </w:tc>
        <w:tc>
          <w:tcPr>
            <w:tcW w:w="683" w:type="dxa"/>
            <w:tcBorders>
              <w:top w:val="single" w:sz="4" w:space="0" w:color="auto"/>
              <w:left w:val="single" w:sz="4" w:space="0" w:color="auto"/>
              <w:bottom w:val="single" w:sz="4" w:space="0" w:color="auto"/>
              <w:right w:val="single" w:sz="4" w:space="0" w:color="auto"/>
            </w:tcBorders>
            <w:vAlign w:val="center"/>
            <w:hideMark/>
          </w:tcPr>
          <w:p w14:paraId="7CEBEF3B"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vnt.</w:t>
            </w:r>
          </w:p>
        </w:tc>
        <w:tc>
          <w:tcPr>
            <w:tcW w:w="2152" w:type="dxa"/>
            <w:vMerge/>
            <w:tcBorders>
              <w:top w:val="single" w:sz="8" w:space="0" w:color="auto"/>
              <w:left w:val="single" w:sz="4" w:space="0" w:color="auto"/>
              <w:bottom w:val="single" w:sz="4" w:space="0" w:color="auto"/>
              <w:right w:val="single" w:sz="4" w:space="0" w:color="auto"/>
            </w:tcBorders>
            <w:vAlign w:val="center"/>
            <w:hideMark/>
          </w:tcPr>
          <w:p w14:paraId="02459955" w14:textId="77777777" w:rsidR="008B12F0" w:rsidRPr="008B12F0" w:rsidRDefault="008B12F0" w:rsidP="008B12F0">
            <w:pPr>
              <w:ind w:firstLine="0"/>
              <w:rPr>
                <w:rFonts w:eastAsia="Times New Roman" w:cs="Arial"/>
                <w:color w:val="000000"/>
                <w:sz w:val="20"/>
                <w:szCs w:val="20"/>
                <w:lang w:eastAsia="lt-LT"/>
              </w:rPr>
            </w:pPr>
          </w:p>
        </w:tc>
        <w:tc>
          <w:tcPr>
            <w:tcW w:w="2126" w:type="dxa"/>
            <w:tcBorders>
              <w:top w:val="single" w:sz="4" w:space="0" w:color="auto"/>
              <w:left w:val="single" w:sz="4" w:space="0" w:color="auto"/>
              <w:bottom w:val="single" w:sz="4" w:space="0" w:color="auto"/>
              <w:right w:val="single" w:sz="8" w:space="0" w:color="auto"/>
            </w:tcBorders>
            <w:noWrap/>
            <w:vAlign w:val="center"/>
            <w:hideMark/>
          </w:tcPr>
          <w:p w14:paraId="4317FEC3"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2</w:t>
            </w:r>
          </w:p>
        </w:tc>
      </w:tr>
      <w:tr w:rsidR="008B12F0" w:rsidRPr="008B12F0" w14:paraId="66DB51D8" w14:textId="77777777" w:rsidTr="00934D4C">
        <w:trPr>
          <w:trHeight w:val="780"/>
        </w:trPr>
        <w:tc>
          <w:tcPr>
            <w:tcW w:w="703" w:type="dxa"/>
            <w:tcBorders>
              <w:top w:val="single" w:sz="4" w:space="0" w:color="auto"/>
              <w:left w:val="single" w:sz="8" w:space="0" w:color="auto"/>
              <w:bottom w:val="single" w:sz="4" w:space="0" w:color="auto"/>
              <w:right w:val="single" w:sz="4" w:space="0" w:color="auto"/>
            </w:tcBorders>
            <w:noWrap/>
            <w:vAlign w:val="center"/>
            <w:hideMark/>
          </w:tcPr>
          <w:p w14:paraId="1D55A0F3"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18</w:t>
            </w:r>
          </w:p>
        </w:tc>
        <w:tc>
          <w:tcPr>
            <w:tcW w:w="3965" w:type="dxa"/>
            <w:tcBorders>
              <w:top w:val="single" w:sz="4" w:space="0" w:color="auto"/>
              <w:left w:val="single" w:sz="4" w:space="0" w:color="auto"/>
              <w:bottom w:val="single" w:sz="4" w:space="0" w:color="auto"/>
              <w:right w:val="single" w:sz="4" w:space="0" w:color="auto"/>
            </w:tcBorders>
            <w:vAlign w:val="center"/>
            <w:hideMark/>
          </w:tcPr>
          <w:p w14:paraId="790C54D4" w14:textId="77777777" w:rsidR="008B12F0" w:rsidRPr="008B12F0" w:rsidRDefault="008B12F0" w:rsidP="008B12F0">
            <w:pPr>
              <w:ind w:firstLine="0"/>
              <w:rPr>
                <w:rFonts w:eastAsia="Times New Roman" w:cs="Arial"/>
                <w:b/>
                <w:bCs/>
                <w:color w:val="000000"/>
                <w:sz w:val="20"/>
                <w:szCs w:val="20"/>
                <w:lang w:eastAsia="lt-LT"/>
              </w:rPr>
            </w:pPr>
            <w:proofErr w:type="spellStart"/>
            <w:r w:rsidRPr="008B12F0">
              <w:rPr>
                <w:rFonts w:eastAsia="Times New Roman" w:cs="Arial"/>
                <w:b/>
                <w:bCs/>
                <w:color w:val="000000"/>
                <w:sz w:val="20"/>
                <w:szCs w:val="20"/>
                <w:lang w:eastAsia="lt-LT"/>
              </w:rPr>
              <w:t>EagleBurgmann</w:t>
            </w:r>
            <w:proofErr w:type="spellEnd"/>
            <w:r w:rsidRPr="008B12F0">
              <w:rPr>
                <w:rFonts w:eastAsia="Times New Roman" w:cs="Arial"/>
                <w:b/>
                <w:bCs/>
                <w:color w:val="000000"/>
                <w:sz w:val="20"/>
                <w:szCs w:val="20"/>
                <w:lang w:eastAsia="lt-LT"/>
              </w:rPr>
              <w:t xml:space="preserve"> eMG13/38-G6, </w:t>
            </w:r>
            <w:r w:rsidRPr="008B12F0">
              <w:rPr>
                <w:rFonts w:eastAsia="Times New Roman" w:cs="Arial"/>
                <w:b/>
                <w:bCs/>
                <w:color w:val="000000"/>
                <w:sz w:val="20"/>
                <w:szCs w:val="20"/>
                <w:lang w:eastAsia="lt-LT"/>
              </w:rPr>
              <w:br/>
              <w:t xml:space="preserve">ESIC-Q7/ESIC-Q7 X4GG/Y10, 1001074696  arba lygiavertis </w:t>
            </w:r>
          </w:p>
        </w:tc>
        <w:tc>
          <w:tcPr>
            <w:tcW w:w="683" w:type="dxa"/>
            <w:tcBorders>
              <w:top w:val="single" w:sz="4" w:space="0" w:color="auto"/>
              <w:left w:val="single" w:sz="4" w:space="0" w:color="auto"/>
              <w:bottom w:val="single" w:sz="4" w:space="0" w:color="auto"/>
              <w:right w:val="single" w:sz="4" w:space="0" w:color="auto"/>
            </w:tcBorders>
            <w:vAlign w:val="center"/>
            <w:hideMark/>
          </w:tcPr>
          <w:p w14:paraId="691F3EF3"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vnt.</w:t>
            </w:r>
          </w:p>
        </w:tc>
        <w:tc>
          <w:tcPr>
            <w:tcW w:w="2152" w:type="dxa"/>
            <w:vMerge/>
            <w:tcBorders>
              <w:top w:val="single" w:sz="8" w:space="0" w:color="auto"/>
              <w:left w:val="single" w:sz="4" w:space="0" w:color="auto"/>
              <w:bottom w:val="single" w:sz="4" w:space="0" w:color="auto"/>
              <w:right w:val="single" w:sz="4" w:space="0" w:color="auto"/>
            </w:tcBorders>
            <w:vAlign w:val="center"/>
            <w:hideMark/>
          </w:tcPr>
          <w:p w14:paraId="6EBEECE1" w14:textId="77777777" w:rsidR="008B12F0" w:rsidRPr="008B12F0" w:rsidRDefault="008B12F0" w:rsidP="008B12F0">
            <w:pPr>
              <w:ind w:firstLine="0"/>
              <w:rPr>
                <w:rFonts w:eastAsia="Times New Roman" w:cs="Arial"/>
                <w:color w:val="000000"/>
                <w:sz w:val="20"/>
                <w:szCs w:val="20"/>
                <w:lang w:eastAsia="lt-LT"/>
              </w:rPr>
            </w:pPr>
          </w:p>
        </w:tc>
        <w:tc>
          <w:tcPr>
            <w:tcW w:w="2126" w:type="dxa"/>
            <w:tcBorders>
              <w:top w:val="single" w:sz="4" w:space="0" w:color="auto"/>
              <w:left w:val="single" w:sz="4" w:space="0" w:color="auto"/>
              <w:bottom w:val="single" w:sz="4" w:space="0" w:color="auto"/>
              <w:right w:val="single" w:sz="8" w:space="0" w:color="auto"/>
            </w:tcBorders>
            <w:noWrap/>
            <w:vAlign w:val="center"/>
            <w:hideMark/>
          </w:tcPr>
          <w:p w14:paraId="2D927691"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3</w:t>
            </w:r>
          </w:p>
        </w:tc>
      </w:tr>
      <w:tr w:rsidR="008B12F0" w:rsidRPr="008B12F0" w14:paraId="138933CC" w14:textId="77777777" w:rsidTr="00934D4C">
        <w:trPr>
          <w:trHeight w:val="780"/>
        </w:trPr>
        <w:tc>
          <w:tcPr>
            <w:tcW w:w="703" w:type="dxa"/>
            <w:tcBorders>
              <w:top w:val="single" w:sz="4" w:space="0" w:color="auto"/>
              <w:left w:val="single" w:sz="8" w:space="0" w:color="auto"/>
              <w:bottom w:val="single" w:sz="4" w:space="0" w:color="auto"/>
              <w:right w:val="single" w:sz="4" w:space="0" w:color="auto"/>
            </w:tcBorders>
            <w:noWrap/>
            <w:vAlign w:val="center"/>
            <w:hideMark/>
          </w:tcPr>
          <w:p w14:paraId="06DFBC04"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19</w:t>
            </w:r>
          </w:p>
        </w:tc>
        <w:tc>
          <w:tcPr>
            <w:tcW w:w="3965" w:type="dxa"/>
            <w:tcBorders>
              <w:top w:val="single" w:sz="4" w:space="0" w:color="auto"/>
              <w:left w:val="single" w:sz="4" w:space="0" w:color="auto"/>
              <w:bottom w:val="single" w:sz="4" w:space="0" w:color="auto"/>
              <w:right w:val="single" w:sz="4" w:space="0" w:color="auto"/>
            </w:tcBorders>
            <w:vAlign w:val="center"/>
            <w:hideMark/>
          </w:tcPr>
          <w:p w14:paraId="503C922F" w14:textId="77777777" w:rsidR="008B12F0" w:rsidRPr="008B12F0" w:rsidRDefault="008B12F0" w:rsidP="008B12F0">
            <w:pPr>
              <w:ind w:firstLine="0"/>
              <w:rPr>
                <w:rFonts w:eastAsia="Times New Roman" w:cs="Arial"/>
                <w:b/>
                <w:bCs/>
                <w:color w:val="000000"/>
                <w:sz w:val="20"/>
                <w:szCs w:val="20"/>
                <w:lang w:eastAsia="lt-LT"/>
              </w:rPr>
            </w:pPr>
            <w:proofErr w:type="spellStart"/>
            <w:r w:rsidRPr="008B12F0">
              <w:rPr>
                <w:rFonts w:eastAsia="Times New Roman" w:cs="Arial"/>
                <w:b/>
                <w:bCs/>
                <w:color w:val="000000"/>
                <w:sz w:val="20"/>
                <w:szCs w:val="20"/>
                <w:lang w:eastAsia="lt-LT"/>
              </w:rPr>
              <w:t>EagleBurgmann</w:t>
            </w:r>
            <w:proofErr w:type="spellEnd"/>
            <w:r w:rsidRPr="008B12F0">
              <w:rPr>
                <w:rFonts w:eastAsia="Times New Roman" w:cs="Arial"/>
                <w:b/>
                <w:bCs/>
                <w:color w:val="000000"/>
                <w:sz w:val="20"/>
                <w:szCs w:val="20"/>
                <w:lang w:eastAsia="lt-LT"/>
              </w:rPr>
              <w:t xml:space="preserve"> MG912/45-G60, BQ1VGG, 1000135765 arba lygiavertis</w:t>
            </w:r>
          </w:p>
        </w:tc>
        <w:tc>
          <w:tcPr>
            <w:tcW w:w="683" w:type="dxa"/>
            <w:tcBorders>
              <w:top w:val="single" w:sz="4" w:space="0" w:color="auto"/>
              <w:left w:val="single" w:sz="4" w:space="0" w:color="auto"/>
              <w:bottom w:val="single" w:sz="4" w:space="0" w:color="auto"/>
              <w:right w:val="single" w:sz="4" w:space="0" w:color="auto"/>
            </w:tcBorders>
            <w:vAlign w:val="center"/>
            <w:hideMark/>
          </w:tcPr>
          <w:p w14:paraId="3EC0FFC6"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vnt.</w:t>
            </w:r>
          </w:p>
        </w:tc>
        <w:tc>
          <w:tcPr>
            <w:tcW w:w="2152" w:type="dxa"/>
            <w:vMerge/>
            <w:tcBorders>
              <w:top w:val="single" w:sz="8" w:space="0" w:color="auto"/>
              <w:left w:val="single" w:sz="4" w:space="0" w:color="auto"/>
              <w:bottom w:val="single" w:sz="4" w:space="0" w:color="auto"/>
              <w:right w:val="single" w:sz="4" w:space="0" w:color="auto"/>
            </w:tcBorders>
            <w:vAlign w:val="center"/>
            <w:hideMark/>
          </w:tcPr>
          <w:p w14:paraId="0D211B96" w14:textId="77777777" w:rsidR="008B12F0" w:rsidRPr="008B12F0" w:rsidRDefault="008B12F0" w:rsidP="008B12F0">
            <w:pPr>
              <w:ind w:firstLine="0"/>
              <w:rPr>
                <w:rFonts w:eastAsia="Times New Roman" w:cs="Arial"/>
                <w:color w:val="000000"/>
                <w:sz w:val="20"/>
                <w:szCs w:val="20"/>
                <w:lang w:eastAsia="lt-LT"/>
              </w:rPr>
            </w:pPr>
          </w:p>
        </w:tc>
        <w:tc>
          <w:tcPr>
            <w:tcW w:w="2126" w:type="dxa"/>
            <w:tcBorders>
              <w:top w:val="single" w:sz="4" w:space="0" w:color="auto"/>
              <w:left w:val="single" w:sz="4" w:space="0" w:color="auto"/>
              <w:bottom w:val="single" w:sz="4" w:space="0" w:color="auto"/>
              <w:right w:val="single" w:sz="8" w:space="0" w:color="auto"/>
            </w:tcBorders>
            <w:noWrap/>
            <w:vAlign w:val="center"/>
            <w:hideMark/>
          </w:tcPr>
          <w:p w14:paraId="4A2BF600"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3</w:t>
            </w:r>
          </w:p>
        </w:tc>
      </w:tr>
      <w:tr w:rsidR="008B12F0" w:rsidRPr="008B12F0" w14:paraId="71EAA3E6" w14:textId="77777777" w:rsidTr="00934D4C">
        <w:trPr>
          <w:trHeight w:val="780"/>
        </w:trPr>
        <w:tc>
          <w:tcPr>
            <w:tcW w:w="703" w:type="dxa"/>
            <w:tcBorders>
              <w:top w:val="single" w:sz="4" w:space="0" w:color="auto"/>
              <w:left w:val="single" w:sz="8" w:space="0" w:color="auto"/>
              <w:bottom w:val="single" w:sz="4" w:space="0" w:color="auto"/>
              <w:right w:val="single" w:sz="4" w:space="0" w:color="auto"/>
            </w:tcBorders>
            <w:noWrap/>
            <w:vAlign w:val="center"/>
            <w:hideMark/>
          </w:tcPr>
          <w:p w14:paraId="1194CBC4"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20</w:t>
            </w:r>
          </w:p>
        </w:tc>
        <w:tc>
          <w:tcPr>
            <w:tcW w:w="3965" w:type="dxa"/>
            <w:tcBorders>
              <w:top w:val="single" w:sz="4" w:space="0" w:color="auto"/>
              <w:left w:val="single" w:sz="4" w:space="0" w:color="auto"/>
              <w:bottom w:val="single" w:sz="4" w:space="0" w:color="auto"/>
              <w:right w:val="single" w:sz="4" w:space="0" w:color="auto"/>
            </w:tcBorders>
            <w:vAlign w:val="center"/>
            <w:hideMark/>
          </w:tcPr>
          <w:p w14:paraId="1459C997" w14:textId="77777777" w:rsidR="008B12F0" w:rsidRPr="008B12F0" w:rsidRDefault="008B12F0" w:rsidP="008B12F0">
            <w:pPr>
              <w:ind w:firstLine="0"/>
              <w:rPr>
                <w:rFonts w:eastAsia="Times New Roman" w:cs="Arial"/>
                <w:b/>
                <w:bCs/>
                <w:color w:val="000000"/>
                <w:sz w:val="20"/>
                <w:szCs w:val="20"/>
                <w:lang w:eastAsia="lt-LT"/>
              </w:rPr>
            </w:pPr>
            <w:proofErr w:type="spellStart"/>
            <w:r w:rsidRPr="008B12F0">
              <w:rPr>
                <w:rFonts w:eastAsia="Times New Roman" w:cs="Arial"/>
                <w:b/>
                <w:bCs/>
                <w:color w:val="000000"/>
                <w:sz w:val="20"/>
                <w:szCs w:val="20"/>
                <w:lang w:eastAsia="lt-LT"/>
              </w:rPr>
              <w:t>EagleBurgmann</w:t>
            </w:r>
            <w:proofErr w:type="spellEnd"/>
            <w:r w:rsidRPr="008B12F0">
              <w:rPr>
                <w:rFonts w:eastAsia="Times New Roman" w:cs="Arial"/>
                <w:b/>
                <w:bCs/>
                <w:color w:val="000000"/>
                <w:sz w:val="20"/>
                <w:szCs w:val="20"/>
                <w:lang w:eastAsia="lt-LT"/>
              </w:rPr>
              <w:t xml:space="preserve"> eMG13/48-G6, </w:t>
            </w:r>
            <w:r w:rsidRPr="008B12F0">
              <w:rPr>
                <w:rFonts w:eastAsia="Times New Roman" w:cs="Arial"/>
                <w:b/>
                <w:bCs/>
                <w:color w:val="000000"/>
                <w:sz w:val="20"/>
                <w:szCs w:val="20"/>
                <w:lang w:eastAsia="lt-LT"/>
              </w:rPr>
              <w:br/>
              <w:t>B/ESIC-Q7 EGG/Y10-WA, 1000826787 arba lygiavertis</w:t>
            </w:r>
          </w:p>
        </w:tc>
        <w:tc>
          <w:tcPr>
            <w:tcW w:w="683" w:type="dxa"/>
            <w:tcBorders>
              <w:top w:val="single" w:sz="4" w:space="0" w:color="auto"/>
              <w:left w:val="single" w:sz="4" w:space="0" w:color="auto"/>
              <w:bottom w:val="single" w:sz="4" w:space="0" w:color="auto"/>
              <w:right w:val="single" w:sz="4" w:space="0" w:color="auto"/>
            </w:tcBorders>
            <w:vAlign w:val="center"/>
            <w:hideMark/>
          </w:tcPr>
          <w:p w14:paraId="53975FD9"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vnt.</w:t>
            </w:r>
          </w:p>
        </w:tc>
        <w:tc>
          <w:tcPr>
            <w:tcW w:w="2152" w:type="dxa"/>
            <w:vMerge/>
            <w:tcBorders>
              <w:top w:val="single" w:sz="8" w:space="0" w:color="auto"/>
              <w:left w:val="single" w:sz="4" w:space="0" w:color="auto"/>
              <w:bottom w:val="single" w:sz="4" w:space="0" w:color="auto"/>
              <w:right w:val="single" w:sz="4" w:space="0" w:color="auto"/>
            </w:tcBorders>
            <w:vAlign w:val="center"/>
            <w:hideMark/>
          </w:tcPr>
          <w:p w14:paraId="7144F84C" w14:textId="77777777" w:rsidR="008B12F0" w:rsidRPr="008B12F0" w:rsidRDefault="008B12F0" w:rsidP="008B12F0">
            <w:pPr>
              <w:ind w:firstLine="0"/>
              <w:rPr>
                <w:rFonts w:eastAsia="Times New Roman" w:cs="Arial"/>
                <w:color w:val="000000"/>
                <w:sz w:val="20"/>
                <w:szCs w:val="20"/>
                <w:lang w:eastAsia="lt-LT"/>
              </w:rPr>
            </w:pPr>
          </w:p>
        </w:tc>
        <w:tc>
          <w:tcPr>
            <w:tcW w:w="2126" w:type="dxa"/>
            <w:tcBorders>
              <w:top w:val="single" w:sz="4" w:space="0" w:color="auto"/>
              <w:left w:val="single" w:sz="4" w:space="0" w:color="auto"/>
              <w:bottom w:val="single" w:sz="4" w:space="0" w:color="auto"/>
              <w:right w:val="single" w:sz="8" w:space="0" w:color="auto"/>
            </w:tcBorders>
            <w:noWrap/>
            <w:vAlign w:val="center"/>
            <w:hideMark/>
          </w:tcPr>
          <w:p w14:paraId="7DF66E19"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1</w:t>
            </w:r>
          </w:p>
        </w:tc>
      </w:tr>
      <w:tr w:rsidR="008B12F0" w:rsidRPr="008B12F0" w14:paraId="1E3002D1" w14:textId="77777777" w:rsidTr="00934D4C">
        <w:trPr>
          <w:trHeight w:val="780"/>
        </w:trPr>
        <w:tc>
          <w:tcPr>
            <w:tcW w:w="703" w:type="dxa"/>
            <w:tcBorders>
              <w:top w:val="single" w:sz="4" w:space="0" w:color="auto"/>
              <w:left w:val="single" w:sz="8" w:space="0" w:color="auto"/>
              <w:bottom w:val="single" w:sz="4" w:space="0" w:color="auto"/>
              <w:right w:val="single" w:sz="4" w:space="0" w:color="auto"/>
            </w:tcBorders>
            <w:noWrap/>
            <w:vAlign w:val="center"/>
            <w:hideMark/>
          </w:tcPr>
          <w:p w14:paraId="519EA145"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21</w:t>
            </w:r>
          </w:p>
        </w:tc>
        <w:tc>
          <w:tcPr>
            <w:tcW w:w="3965" w:type="dxa"/>
            <w:tcBorders>
              <w:top w:val="single" w:sz="4" w:space="0" w:color="auto"/>
              <w:left w:val="single" w:sz="4" w:space="0" w:color="auto"/>
              <w:bottom w:val="single" w:sz="4" w:space="0" w:color="auto"/>
              <w:right w:val="single" w:sz="4" w:space="0" w:color="auto"/>
            </w:tcBorders>
            <w:vAlign w:val="center"/>
            <w:hideMark/>
          </w:tcPr>
          <w:p w14:paraId="4D9DB180" w14:textId="77777777" w:rsidR="008B12F0" w:rsidRPr="008B12F0" w:rsidRDefault="008B12F0" w:rsidP="008B12F0">
            <w:pPr>
              <w:ind w:firstLine="0"/>
              <w:rPr>
                <w:rFonts w:eastAsia="Times New Roman" w:cs="Arial"/>
                <w:b/>
                <w:bCs/>
                <w:color w:val="000000"/>
                <w:sz w:val="20"/>
                <w:szCs w:val="20"/>
                <w:lang w:eastAsia="lt-LT"/>
              </w:rPr>
            </w:pPr>
            <w:proofErr w:type="spellStart"/>
            <w:r w:rsidRPr="008B12F0">
              <w:rPr>
                <w:rFonts w:eastAsia="Times New Roman" w:cs="Arial"/>
                <w:b/>
                <w:bCs/>
                <w:color w:val="000000"/>
                <w:sz w:val="20"/>
                <w:szCs w:val="20"/>
                <w:lang w:eastAsia="lt-LT"/>
              </w:rPr>
              <w:t>EagleBurgmann</w:t>
            </w:r>
            <w:proofErr w:type="spellEnd"/>
            <w:r w:rsidRPr="008B12F0">
              <w:rPr>
                <w:rFonts w:eastAsia="Times New Roman" w:cs="Arial"/>
                <w:b/>
                <w:bCs/>
                <w:color w:val="000000"/>
                <w:sz w:val="20"/>
                <w:szCs w:val="20"/>
                <w:lang w:eastAsia="lt-LT"/>
              </w:rPr>
              <w:t xml:space="preserve"> eMG1/65-G6,</w:t>
            </w:r>
            <w:r w:rsidRPr="008B12F0">
              <w:rPr>
                <w:rFonts w:eastAsia="Times New Roman" w:cs="Arial"/>
                <w:b/>
                <w:bCs/>
                <w:color w:val="000000"/>
                <w:sz w:val="20"/>
                <w:szCs w:val="20"/>
                <w:lang w:eastAsia="lt-LT"/>
              </w:rPr>
              <w:br/>
              <w:t>ESIC-Q7/ESIC-Q7 VGG/Y10, 100080611 arba lygiavertis</w:t>
            </w:r>
          </w:p>
        </w:tc>
        <w:tc>
          <w:tcPr>
            <w:tcW w:w="683" w:type="dxa"/>
            <w:tcBorders>
              <w:top w:val="single" w:sz="4" w:space="0" w:color="auto"/>
              <w:left w:val="single" w:sz="4" w:space="0" w:color="auto"/>
              <w:bottom w:val="single" w:sz="4" w:space="0" w:color="auto"/>
              <w:right w:val="single" w:sz="4" w:space="0" w:color="auto"/>
            </w:tcBorders>
            <w:vAlign w:val="center"/>
            <w:hideMark/>
          </w:tcPr>
          <w:p w14:paraId="35AF68BF"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vnt.</w:t>
            </w:r>
          </w:p>
        </w:tc>
        <w:tc>
          <w:tcPr>
            <w:tcW w:w="2152" w:type="dxa"/>
            <w:vMerge/>
            <w:tcBorders>
              <w:top w:val="single" w:sz="8" w:space="0" w:color="auto"/>
              <w:left w:val="single" w:sz="4" w:space="0" w:color="auto"/>
              <w:bottom w:val="single" w:sz="4" w:space="0" w:color="auto"/>
              <w:right w:val="single" w:sz="4" w:space="0" w:color="auto"/>
            </w:tcBorders>
            <w:vAlign w:val="center"/>
            <w:hideMark/>
          </w:tcPr>
          <w:p w14:paraId="25523AC9" w14:textId="77777777" w:rsidR="008B12F0" w:rsidRPr="008B12F0" w:rsidRDefault="008B12F0" w:rsidP="008B12F0">
            <w:pPr>
              <w:ind w:firstLine="0"/>
              <w:rPr>
                <w:rFonts w:eastAsia="Times New Roman" w:cs="Arial"/>
                <w:color w:val="000000"/>
                <w:sz w:val="20"/>
                <w:szCs w:val="20"/>
                <w:lang w:eastAsia="lt-LT"/>
              </w:rPr>
            </w:pPr>
          </w:p>
        </w:tc>
        <w:tc>
          <w:tcPr>
            <w:tcW w:w="2126" w:type="dxa"/>
            <w:tcBorders>
              <w:top w:val="single" w:sz="4" w:space="0" w:color="auto"/>
              <w:left w:val="single" w:sz="4" w:space="0" w:color="auto"/>
              <w:bottom w:val="single" w:sz="4" w:space="0" w:color="auto"/>
              <w:right w:val="single" w:sz="8" w:space="0" w:color="auto"/>
            </w:tcBorders>
            <w:noWrap/>
            <w:vAlign w:val="center"/>
            <w:hideMark/>
          </w:tcPr>
          <w:p w14:paraId="5EA5EADD"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1</w:t>
            </w:r>
          </w:p>
        </w:tc>
      </w:tr>
      <w:tr w:rsidR="008B12F0" w:rsidRPr="008B12F0" w14:paraId="51C38749" w14:textId="77777777" w:rsidTr="00934D4C">
        <w:trPr>
          <w:trHeight w:val="540"/>
        </w:trPr>
        <w:tc>
          <w:tcPr>
            <w:tcW w:w="703" w:type="dxa"/>
            <w:tcBorders>
              <w:top w:val="single" w:sz="4" w:space="0" w:color="auto"/>
              <w:left w:val="single" w:sz="8" w:space="0" w:color="auto"/>
              <w:bottom w:val="single" w:sz="8" w:space="0" w:color="auto"/>
              <w:right w:val="single" w:sz="4" w:space="0" w:color="auto"/>
            </w:tcBorders>
            <w:noWrap/>
            <w:vAlign w:val="center"/>
            <w:hideMark/>
          </w:tcPr>
          <w:p w14:paraId="32E8E04C"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lastRenderedPageBreak/>
              <w:t>22</w:t>
            </w:r>
          </w:p>
        </w:tc>
        <w:tc>
          <w:tcPr>
            <w:tcW w:w="3965" w:type="dxa"/>
            <w:tcBorders>
              <w:top w:val="single" w:sz="4" w:space="0" w:color="auto"/>
              <w:left w:val="single" w:sz="4" w:space="0" w:color="auto"/>
              <w:bottom w:val="single" w:sz="8" w:space="0" w:color="auto"/>
              <w:right w:val="single" w:sz="4" w:space="0" w:color="auto"/>
            </w:tcBorders>
            <w:vAlign w:val="center"/>
            <w:hideMark/>
          </w:tcPr>
          <w:p w14:paraId="2AF18B51" w14:textId="77777777" w:rsidR="008B12F0" w:rsidRPr="008B12F0" w:rsidRDefault="008B12F0" w:rsidP="008B12F0">
            <w:pPr>
              <w:ind w:firstLine="0"/>
              <w:rPr>
                <w:rFonts w:eastAsia="Times New Roman" w:cs="Arial"/>
                <w:b/>
                <w:bCs/>
                <w:color w:val="000000"/>
                <w:sz w:val="20"/>
                <w:szCs w:val="20"/>
                <w:lang w:eastAsia="lt-LT"/>
              </w:rPr>
            </w:pPr>
            <w:proofErr w:type="spellStart"/>
            <w:r w:rsidRPr="008B12F0">
              <w:rPr>
                <w:rFonts w:eastAsia="Times New Roman" w:cs="Arial"/>
                <w:b/>
                <w:bCs/>
                <w:color w:val="000000"/>
                <w:sz w:val="20"/>
                <w:szCs w:val="20"/>
                <w:lang w:eastAsia="lt-LT"/>
              </w:rPr>
              <w:t>Ebara</w:t>
            </w:r>
            <w:proofErr w:type="spellEnd"/>
            <w:r w:rsidRPr="008B12F0">
              <w:rPr>
                <w:rFonts w:eastAsia="Times New Roman" w:cs="Arial"/>
                <w:b/>
                <w:bCs/>
                <w:color w:val="000000"/>
                <w:sz w:val="20"/>
                <w:szCs w:val="20"/>
                <w:lang w:eastAsia="lt-LT"/>
              </w:rPr>
              <w:t xml:space="preserve"> EVM A.304/28, 364500028 arba lygiavertis</w:t>
            </w:r>
          </w:p>
        </w:tc>
        <w:tc>
          <w:tcPr>
            <w:tcW w:w="683" w:type="dxa"/>
            <w:tcBorders>
              <w:top w:val="single" w:sz="4" w:space="0" w:color="auto"/>
              <w:left w:val="single" w:sz="4" w:space="0" w:color="auto"/>
              <w:bottom w:val="single" w:sz="8" w:space="0" w:color="auto"/>
              <w:right w:val="single" w:sz="4" w:space="0" w:color="auto"/>
            </w:tcBorders>
            <w:vAlign w:val="center"/>
            <w:hideMark/>
          </w:tcPr>
          <w:p w14:paraId="0F7A75C0"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vnt.</w:t>
            </w:r>
          </w:p>
        </w:tc>
        <w:tc>
          <w:tcPr>
            <w:tcW w:w="2152" w:type="dxa"/>
            <w:vMerge/>
            <w:tcBorders>
              <w:top w:val="single" w:sz="8" w:space="0" w:color="auto"/>
              <w:left w:val="single" w:sz="4" w:space="0" w:color="auto"/>
              <w:bottom w:val="single" w:sz="4" w:space="0" w:color="auto"/>
              <w:right w:val="single" w:sz="4" w:space="0" w:color="auto"/>
            </w:tcBorders>
            <w:vAlign w:val="center"/>
            <w:hideMark/>
          </w:tcPr>
          <w:p w14:paraId="6803F9A0" w14:textId="77777777" w:rsidR="008B12F0" w:rsidRPr="008B12F0" w:rsidRDefault="008B12F0" w:rsidP="008B12F0">
            <w:pPr>
              <w:ind w:firstLine="0"/>
              <w:rPr>
                <w:rFonts w:eastAsia="Times New Roman" w:cs="Arial"/>
                <w:color w:val="000000"/>
                <w:sz w:val="20"/>
                <w:szCs w:val="20"/>
                <w:lang w:eastAsia="lt-LT"/>
              </w:rPr>
            </w:pPr>
          </w:p>
        </w:tc>
        <w:tc>
          <w:tcPr>
            <w:tcW w:w="2126" w:type="dxa"/>
            <w:tcBorders>
              <w:top w:val="single" w:sz="4" w:space="0" w:color="auto"/>
              <w:left w:val="single" w:sz="4" w:space="0" w:color="auto"/>
              <w:bottom w:val="single" w:sz="8" w:space="0" w:color="auto"/>
              <w:right w:val="single" w:sz="8" w:space="0" w:color="auto"/>
            </w:tcBorders>
            <w:noWrap/>
            <w:vAlign w:val="center"/>
            <w:hideMark/>
          </w:tcPr>
          <w:p w14:paraId="7B8C55C6"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2</w:t>
            </w:r>
          </w:p>
        </w:tc>
      </w:tr>
      <w:tr w:rsidR="008B12F0" w:rsidRPr="008B12F0" w14:paraId="3D552780" w14:textId="77777777" w:rsidTr="00934D4C">
        <w:trPr>
          <w:trHeight w:val="780"/>
        </w:trPr>
        <w:tc>
          <w:tcPr>
            <w:tcW w:w="703" w:type="dxa"/>
            <w:tcBorders>
              <w:top w:val="single" w:sz="8" w:space="0" w:color="auto"/>
              <w:left w:val="single" w:sz="8" w:space="0" w:color="auto"/>
              <w:bottom w:val="single" w:sz="4" w:space="0" w:color="auto"/>
              <w:right w:val="single" w:sz="4" w:space="0" w:color="auto"/>
            </w:tcBorders>
            <w:noWrap/>
            <w:vAlign w:val="center"/>
            <w:hideMark/>
          </w:tcPr>
          <w:p w14:paraId="5529ED2F"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23</w:t>
            </w:r>
          </w:p>
        </w:tc>
        <w:tc>
          <w:tcPr>
            <w:tcW w:w="3965" w:type="dxa"/>
            <w:tcBorders>
              <w:top w:val="single" w:sz="8" w:space="0" w:color="auto"/>
              <w:left w:val="single" w:sz="4" w:space="0" w:color="auto"/>
              <w:bottom w:val="single" w:sz="4" w:space="0" w:color="auto"/>
              <w:right w:val="single" w:sz="4" w:space="0" w:color="auto"/>
            </w:tcBorders>
            <w:vAlign w:val="center"/>
            <w:hideMark/>
          </w:tcPr>
          <w:p w14:paraId="447D12F8" w14:textId="77777777" w:rsidR="008B12F0" w:rsidRPr="008B12F0" w:rsidRDefault="008B12F0" w:rsidP="008B12F0">
            <w:pPr>
              <w:ind w:firstLine="0"/>
              <w:rPr>
                <w:rFonts w:eastAsia="Times New Roman" w:cs="Arial"/>
                <w:b/>
                <w:bCs/>
                <w:color w:val="000000"/>
                <w:sz w:val="20"/>
                <w:szCs w:val="20"/>
                <w:lang w:eastAsia="lt-LT"/>
              </w:rPr>
            </w:pPr>
            <w:proofErr w:type="spellStart"/>
            <w:r w:rsidRPr="008B12F0">
              <w:rPr>
                <w:rFonts w:eastAsia="Times New Roman" w:cs="Arial"/>
                <w:b/>
                <w:bCs/>
                <w:color w:val="000000"/>
                <w:sz w:val="20"/>
                <w:szCs w:val="20"/>
                <w:lang w:eastAsia="lt-LT"/>
              </w:rPr>
              <w:t>EagleBurgmann</w:t>
            </w:r>
            <w:proofErr w:type="spellEnd"/>
            <w:r w:rsidRPr="008B12F0">
              <w:rPr>
                <w:rFonts w:eastAsia="Times New Roman" w:cs="Arial"/>
                <w:b/>
                <w:bCs/>
                <w:color w:val="000000"/>
                <w:sz w:val="20"/>
                <w:szCs w:val="20"/>
                <w:lang w:eastAsia="lt-LT"/>
              </w:rPr>
              <w:t xml:space="preserve"> CARTEX-SN/50-00,</w:t>
            </w:r>
            <w:r w:rsidRPr="008B12F0">
              <w:rPr>
                <w:rFonts w:eastAsia="Times New Roman" w:cs="Arial"/>
                <w:b/>
                <w:bCs/>
                <w:color w:val="000000"/>
                <w:sz w:val="20"/>
                <w:szCs w:val="20"/>
                <w:lang w:eastAsia="lt-LT"/>
              </w:rPr>
              <w:br/>
              <w:t>BQ1VMG, 1000159135 arba lygiavertis</w:t>
            </w:r>
          </w:p>
        </w:tc>
        <w:tc>
          <w:tcPr>
            <w:tcW w:w="683" w:type="dxa"/>
            <w:tcBorders>
              <w:top w:val="single" w:sz="8" w:space="0" w:color="auto"/>
              <w:left w:val="single" w:sz="4" w:space="0" w:color="auto"/>
              <w:bottom w:val="single" w:sz="4" w:space="0" w:color="auto"/>
              <w:right w:val="single" w:sz="4" w:space="0" w:color="auto"/>
            </w:tcBorders>
            <w:vAlign w:val="center"/>
            <w:hideMark/>
          </w:tcPr>
          <w:p w14:paraId="0D4D8758"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vnt.</w:t>
            </w:r>
          </w:p>
        </w:tc>
        <w:tc>
          <w:tcPr>
            <w:tcW w:w="2152" w:type="dxa"/>
            <w:vMerge w:val="restart"/>
            <w:tcBorders>
              <w:top w:val="single" w:sz="8" w:space="0" w:color="auto"/>
              <w:left w:val="single" w:sz="4" w:space="0" w:color="auto"/>
              <w:bottom w:val="single" w:sz="4" w:space="0" w:color="auto"/>
              <w:right w:val="single" w:sz="4" w:space="0" w:color="auto"/>
            </w:tcBorders>
            <w:vAlign w:val="center"/>
            <w:hideMark/>
          </w:tcPr>
          <w:p w14:paraId="724DE6E0"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Vienpusiai kasetiniai subalansuoti sandarikliai</w:t>
            </w:r>
          </w:p>
        </w:tc>
        <w:tc>
          <w:tcPr>
            <w:tcW w:w="2126" w:type="dxa"/>
            <w:tcBorders>
              <w:top w:val="single" w:sz="8" w:space="0" w:color="auto"/>
              <w:left w:val="single" w:sz="4" w:space="0" w:color="auto"/>
              <w:bottom w:val="single" w:sz="4" w:space="0" w:color="auto"/>
              <w:right w:val="single" w:sz="8" w:space="0" w:color="auto"/>
            </w:tcBorders>
            <w:noWrap/>
            <w:vAlign w:val="center"/>
            <w:hideMark/>
          </w:tcPr>
          <w:p w14:paraId="319F0A26"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2</w:t>
            </w:r>
          </w:p>
        </w:tc>
      </w:tr>
      <w:tr w:rsidR="008B12F0" w:rsidRPr="008B12F0" w14:paraId="244E00B2" w14:textId="77777777" w:rsidTr="00934D4C">
        <w:trPr>
          <w:trHeight w:val="780"/>
        </w:trPr>
        <w:tc>
          <w:tcPr>
            <w:tcW w:w="703" w:type="dxa"/>
            <w:tcBorders>
              <w:top w:val="single" w:sz="4" w:space="0" w:color="auto"/>
              <w:left w:val="single" w:sz="8" w:space="0" w:color="auto"/>
              <w:bottom w:val="single" w:sz="4" w:space="0" w:color="auto"/>
              <w:right w:val="single" w:sz="4" w:space="0" w:color="auto"/>
            </w:tcBorders>
            <w:noWrap/>
            <w:vAlign w:val="center"/>
            <w:hideMark/>
          </w:tcPr>
          <w:p w14:paraId="06D92F39"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24</w:t>
            </w:r>
          </w:p>
        </w:tc>
        <w:tc>
          <w:tcPr>
            <w:tcW w:w="3965" w:type="dxa"/>
            <w:tcBorders>
              <w:top w:val="single" w:sz="4" w:space="0" w:color="auto"/>
              <w:left w:val="single" w:sz="4" w:space="0" w:color="auto"/>
              <w:bottom w:val="single" w:sz="4" w:space="0" w:color="auto"/>
              <w:right w:val="single" w:sz="4" w:space="0" w:color="auto"/>
            </w:tcBorders>
            <w:vAlign w:val="center"/>
            <w:hideMark/>
          </w:tcPr>
          <w:p w14:paraId="54F54964" w14:textId="77777777" w:rsidR="008B12F0" w:rsidRPr="008B12F0" w:rsidRDefault="008B12F0" w:rsidP="008B12F0">
            <w:pPr>
              <w:ind w:firstLine="0"/>
              <w:rPr>
                <w:rFonts w:eastAsia="Times New Roman" w:cs="Arial"/>
                <w:b/>
                <w:bCs/>
                <w:color w:val="000000"/>
                <w:sz w:val="20"/>
                <w:szCs w:val="20"/>
                <w:lang w:eastAsia="lt-LT"/>
              </w:rPr>
            </w:pPr>
            <w:proofErr w:type="spellStart"/>
            <w:r w:rsidRPr="008B12F0">
              <w:rPr>
                <w:rFonts w:eastAsia="Times New Roman" w:cs="Arial"/>
                <w:b/>
                <w:bCs/>
                <w:color w:val="000000"/>
                <w:sz w:val="20"/>
                <w:szCs w:val="20"/>
                <w:lang w:eastAsia="lt-LT"/>
              </w:rPr>
              <w:t>EagleBurgmann</w:t>
            </w:r>
            <w:proofErr w:type="spellEnd"/>
            <w:r w:rsidRPr="008B12F0">
              <w:rPr>
                <w:rFonts w:eastAsia="Times New Roman" w:cs="Arial"/>
                <w:b/>
                <w:bCs/>
                <w:color w:val="000000"/>
                <w:sz w:val="20"/>
                <w:szCs w:val="20"/>
                <w:lang w:eastAsia="lt-LT"/>
              </w:rPr>
              <w:t xml:space="preserve"> CARTEX-SN/60-00, BQ1EMG, 1000159211 arba lygiavertis</w:t>
            </w:r>
          </w:p>
        </w:tc>
        <w:tc>
          <w:tcPr>
            <w:tcW w:w="683" w:type="dxa"/>
            <w:tcBorders>
              <w:top w:val="single" w:sz="4" w:space="0" w:color="auto"/>
              <w:left w:val="single" w:sz="4" w:space="0" w:color="auto"/>
              <w:bottom w:val="single" w:sz="4" w:space="0" w:color="auto"/>
              <w:right w:val="single" w:sz="4" w:space="0" w:color="auto"/>
            </w:tcBorders>
            <w:vAlign w:val="center"/>
            <w:hideMark/>
          </w:tcPr>
          <w:p w14:paraId="610D5732"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vnt.</w:t>
            </w:r>
          </w:p>
        </w:tc>
        <w:tc>
          <w:tcPr>
            <w:tcW w:w="2152" w:type="dxa"/>
            <w:vMerge/>
            <w:tcBorders>
              <w:top w:val="single" w:sz="8" w:space="0" w:color="auto"/>
              <w:left w:val="single" w:sz="4" w:space="0" w:color="auto"/>
              <w:bottom w:val="single" w:sz="4" w:space="0" w:color="auto"/>
              <w:right w:val="single" w:sz="4" w:space="0" w:color="auto"/>
            </w:tcBorders>
            <w:vAlign w:val="center"/>
            <w:hideMark/>
          </w:tcPr>
          <w:p w14:paraId="57D6F925" w14:textId="77777777" w:rsidR="008B12F0" w:rsidRPr="008B12F0" w:rsidRDefault="008B12F0" w:rsidP="008B12F0">
            <w:pPr>
              <w:ind w:firstLine="0"/>
              <w:rPr>
                <w:rFonts w:eastAsia="Times New Roman" w:cs="Arial"/>
                <w:color w:val="000000"/>
                <w:sz w:val="20"/>
                <w:szCs w:val="20"/>
                <w:lang w:eastAsia="lt-LT"/>
              </w:rPr>
            </w:pPr>
          </w:p>
        </w:tc>
        <w:tc>
          <w:tcPr>
            <w:tcW w:w="2126" w:type="dxa"/>
            <w:tcBorders>
              <w:top w:val="single" w:sz="4" w:space="0" w:color="auto"/>
              <w:left w:val="single" w:sz="4" w:space="0" w:color="auto"/>
              <w:bottom w:val="single" w:sz="4" w:space="0" w:color="auto"/>
              <w:right w:val="single" w:sz="8" w:space="0" w:color="auto"/>
            </w:tcBorders>
            <w:noWrap/>
            <w:vAlign w:val="center"/>
            <w:hideMark/>
          </w:tcPr>
          <w:p w14:paraId="6D20F46E"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2</w:t>
            </w:r>
          </w:p>
        </w:tc>
      </w:tr>
      <w:tr w:rsidR="008B12F0" w:rsidRPr="008B12F0" w14:paraId="39C34E62" w14:textId="77777777" w:rsidTr="00934D4C">
        <w:trPr>
          <w:trHeight w:val="780"/>
        </w:trPr>
        <w:tc>
          <w:tcPr>
            <w:tcW w:w="703" w:type="dxa"/>
            <w:tcBorders>
              <w:top w:val="single" w:sz="4" w:space="0" w:color="auto"/>
              <w:left w:val="single" w:sz="8" w:space="0" w:color="auto"/>
              <w:bottom w:val="single" w:sz="4" w:space="0" w:color="auto"/>
              <w:right w:val="single" w:sz="4" w:space="0" w:color="auto"/>
            </w:tcBorders>
            <w:noWrap/>
            <w:vAlign w:val="center"/>
            <w:hideMark/>
          </w:tcPr>
          <w:p w14:paraId="5F7D7352"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25</w:t>
            </w:r>
          </w:p>
        </w:tc>
        <w:tc>
          <w:tcPr>
            <w:tcW w:w="3965" w:type="dxa"/>
            <w:tcBorders>
              <w:top w:val="single" w:sz="4" w:space="0" w:color="auto"/>
              <w:left w:val="single" w:sz="4" w:space="0" w:color="auto"/>
              <w:bottom w:val="single" w:sz="4" w:space="0" w:color="auto"/>
              <w:right w:val="single" w:sz="4" w:space="0" w:color="auto"/>
            </w:tcBorders>
            <w:vAlign w:val="center"/>
            <w:hideMark/>
          </w:tcPr>
          <w:p w14:paraId="6ABDF5A4" w14:textId="77777777" w:rsidR="008B12F0" w:rsidRPr="008B12F0" w:rsidRDefault="008B12F0" w:rsidP="008B12F0">
            <w:pPr>
              <w:ind w:firstLine="0"/>
              <w:rPr>
                <w:rFonts w:eastAsia="Times New Roman" w:cs="Arial"/>
                <w:b/>
                <w:bCs/>
                <w:color w:val="000000"/>
                <w:sz w:val="20"/>
                <w:szCs w:val="20"/>
                <w:lang w:eastAsia="lt-LT"/>
              </w:rPr>
            </w:pPr>
            <w:proofErr w:type="spellStart"/>
            <w:r w:rsidRPr="008B12F0">
              <w:rPr>
                <w:rFonts w:eastAsia="Times New Roman" w:cs="Arial"/>
                <w:b/>
                <w:bCs/>
                <w:color w:val="000000"/>
                <w:sz w:val="20"/>
                <w:szCs w:val="20"/>
                <w:lang w:eastAsia="lt-LT"/>
              </w:rPr>
              <w:t>EagleBurgmann</w:t>
            </w:r>
            <w:proofErr w:type="spellEnd"/>
            <w:r w:rsidRPr="008B12F0">
              <w:rPr>
                <w:rFonts w:eastAsia="Times New Roman" w:cs="Arial"/>
                <w:b/>
                <w:bCs/>
                <w:color w:val="000000"/>
                <w:sz w:val="20"/>
                <w:szCs w:val="20"/>
                <w:lang w:eastAsia="lt-LT"/>
              </w:rPr>
              <w:t xml:space="preserve"> CARTEX-SN/80-00, BQ1EMG, 1000163233 arba lygiavertis</w:t>
            </w:r>
          </w:p>
        </w:tc>
        <w:tc>
          <w:tcPr>
            <w:tcW w:w="683" w:type="dxa"/>
            <w:tcBorders>
              <w:top w:val="single" w:sz="4" w:space="0" w:color="auto"/>
              <w:left w:val="single" w:sz="4" w:space="0" w:color="auto"/>
              <w:bottom w:val="single" w:sz="4" w:space="0" w:color="auto"/>
              <w:right w:val="single" w:sz="4" w:space="0" w:color="auto"/>
            </w:tcBorders>
            <w:vAlign w:val="center"/>
            <w:hideMark/>
          </w:tcPr>
          <w:p w14:paraId="14858127"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vnt.</w:t>
            </w:r>
          </w:p>
        </w:tc>
        <w:tc>
          <w:tcPr>
            <w:tcW w:w="2152" w:type="dxa"/>
            <w:vMerge/>
            <w:tcBorders>
              <w:top w:val="single" w:sz="8" w:space="0" w:color="auto"/>
              <w:left w:val="single" w:sz="4" w:space="0" w:color="auto"/>
              <w:bottom w:val="single" w:sz="4" w:space="0" w:color="auto"/>
              <w:right w:val="single" w:sz="4" w:space="0" w:color="auto"/>
            </w:tcBorders>
            <w:vAlign w:val="center"/>
            <w:hideMark/>
          </w:tcPr>
          <w:p w14:paraId="60B87036" w14:textId="77777777" w:rsidR="008B12F0" w:rsidRPr="008B12F0" w:rsidRDefault="008B12F0" w:rsidP="008B12F0">
            <w:pPr>
              <w:ind w:firstLine="0"/>
              <w:rPr>
                <w:rFonts w:eastAsia="Times New Roman" w:cs="Arial"/>
                <w:color w:val="000000"/>
                <w:sz w:val="20"/>
                <w:szCs w:val="20"/>
                <w:lang w:eastAsia="lt-LT"/>
              </w:rPr>
            </w:pPr>
          </w:p>
        </w:tc>
        <w:tc>
          <w:tcPr>
            <w:tcW w:w="2126" w:type="dxa"/>
            <w:tcBorders>
              <w:top w:val="single" w:sz="4" w:space="0" w:color="auto"/>
              <w:left w:val="single" w:sz="4" w:space="0" w:color="auto"/>
              <w:bottom w:val="single" w:sz="4" w:space="0" w:color="auto"/>
              <w:right w:val="single" w:sz="8" w:space="0" w:color="auto"/>
            </w:tcBorders>
            <w:noWrap/>
            <w:vAlign w:val="center"/>
            <w:hideMark/>
          </w:tcPr>
          <w:p w14:paraId="1EB5A68E"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1</w:t>
            </w:r>
          </w:p>
        </w:tc>
      </w:tr>
      <w:tr w:rsidR="008B12F0" w:rsidRPr="008B12F0" w14:paraId="535375C6" w14:textId="77777777" w:rsidTr="00934D4C">
        <w:trPr>
          <w:trHeight w:val="540"/>
        </w:trPr>
        <w:tc>
          <w:tcPr>
            <w:tcW w:w="703" w:type="dxa"/>
            <w:tcBorders>
              <w:top w:val="single" w:sz="4" w:space="0" w:color="auto"/>
              <w:left w:val="single" w:sz="8" w:space="0" w:color="auto"/>
              <w:bottom w:val="single" w:sz="8" w:space="0" w:color="auto"/>
              <w:right w:val="single" w:sz="4" w:space="0" w:color="auto"/>
            </w:tcBorders>
            <w:noWrap/>
            <w:vAlign w:val="center"/>
            <w:hideMark/>
          </w:tcPr>
          <w:p w14:paraId="14A2D34E"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26</w:t>
            </w:r>
          </w:p>
        </w:tc>
        <w:tc>
          <w:tcPr>
            <w:tcW w:w="3965" w:type="dxa"/>
            <w:tcBorders>
              <w:top w:val="single" w:sz="4" w:space="0" w:color="auto"/>
              <w:left w:val="single" w:sz="4" w:space="0" w:color="auto"/>
              <w:bottom w:val="single" w:sz="8" w:space="0" w:color="auto"/>
              <w:right w:val="single" w:sz="4" w:space="0" w:color="auto"/>
            </w:tcBorders>
            <w:vAlign w:val="center"/>
            <w:hideMark/>
          </w:tcPr>
          <w:p w14:paraId="459118AC" w14:textId="77777777" w:rsidR="008B12F0" w:rsidRPr="008B12F0" w:rsidRDefault="008B12F0" w:rsidP="008B12F0">
            <w:pPr>
              <w:ind w:firstLine="0"/>
              <w:rPr>
                <w:rFonts w:eastAsia="Times New Roman" w:cs="Arial"/>
                <w:b/>
                <w:bCs/>
                <w:color w:val="000000"/>
                <w:sz w:val="20"/>
                <w:szCs w:val="20"/>
                <w:lang w:eastAsia="lt-LT"/>
              </w:rPr>
            </w:pPr>
            <w:proofErr w:type="spellStart"/>
            <w:r w:rsidRPr="008B12F0">
              <w:rPr>
                <w:rFonts w:eastAsia="Times New Roman" w:cs="Arial"/>
                <w:b/>
                <w:bCs/>
                <w:color w:val="000000"/>
                <w:sz w:val="20"/>
                <w:szCs w:val="20"/>
                <w:lang w:eastAsia="lt-LT"/>
              </w:rPr>
              <w:t>Espaseme</w:t>
            </w:r>
            <w:proofErr w:type="spellEnd"/>
            <w:r w:rsidRPr="008B12F0">
              <w:rPr>
                <w:rFonts w:eastAsia="Times New Roman" w:cs="Arial"/>
                <w:b/>
                <w:bCs/>
                <w:color w:val="000000"/>
                <w:sz w:val="20"/>
                <w:szCs w:val="20"/>
                <w:lang w:eastAsia="lt-LT"/>
              </w:rPr>
              <w:t xml:space="preserve"> EMY/M/0260/M/37622, TC/</w:t>
            </w:r>
            <w:proofErr w:type="spellStart"/>
            <w:r w:rsidRPr="008B12F0">
              <w:rPr>
                <w:rFonts w:eastAsia="Times New Roman" w:cs="Arial"/>
                <w:b/>
                <w:bCs/>
                <w:color w:val="000000"/>
                <w:sz w:val="20"/>
                <w:szCs w:val="20"/>
                <w:lang w:eastAsia="lt-LT"/>
              </w:rPr>
              <w:t>Car</w:t>
            </w:r>
            <w:proofErr w:type="spellEnd"/>
            <w:r w:rsidRPr="008B12F0">
              <w:rPr>
                <w:rFonts w:eastAsia="Times New Roman" w:cs="Arial"/>
                <w:b/>
                <w:bCs/>
                <w:color w:val="000000"/>
                <w:sz w:val="20"/>
                <w:szCs w:val="20"/>
                <w:lang w:eastAsia="lt-LT"/>
              </w:rPr>
              <w:t>/EPDM arba lygiavertis</w:t>
            </w:r>
          </w:p>
        </w:tc>
        <w:tc>
          <w:tcPr>
            <w:tcW w:w="683" w:type="dxa"/>
            <w:tcBorders>
              <w:top w:val="single" w:sz="4" w:space="0" w:color="auto"/>
              <w:left w:val="single" w:sz="4" w:space="0" w:color="auto"/>
              <w:bottom w:val="single" w:sz="8" w:space="0" w:color="auto"/>
              <w:right w:val="single" w:sz="4" w:space="0" w:color="auto"/>
            </w:tcBorders>
            <w:vAlign w:val="center"/>
            <w:hideMark/>
          </w:tcPr>
          <w:p w14:paraId="6A6C674F"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vnt.</w:t>
            </w:r>
          </w:p>
        </w:tc>
        <w:tc>
          <w:tcPr>
            <w:tcW w:w="2152" w:type="dxa"/>
            <w:vMerge/>
            <w:tcBorders>
              <w:top w:val="single" w:sz="8" w:space="0" w:color="auto"/>
              <w:left w:val="single" w:sz="4" w:space="0" w:color="auto"/>
              <w:bottom w:val="single" w:sz="4" w:space="0" w:color="auto"/>
              <w:right w:val="single" w:sz="4" w:space="0" w:color="auto"/>
            </w:tcBorders>
            <w:vAlign w:val="center"/>
            <w:hideMark/>
          </w:tcPr>
          <w:p w14:paraId="5BC41FF5" w14:textId="77777777" w:rsidR="008B12F0" w:rsidRPr="008B12F0" w:rsidRDefault="008B12F0" w:rsidP="008B12F0">
            <w:pPr>
              <w:ind w:firstLine="0"/>
              <w:rPr>
                <w:rFonts w:eastAsia="Times New Roman" w:cs="Arial"/>
                <w:color w:val="000000"/>
                <w:sz w:val="20"/>
                <w:szCs w:val="20"/>
                <w:lang w:eastAsia="lt-LT"/>
              </w:rPr>
            </w:pPr>
          </w:p>
        </w:tc>
        <w:tc>
          <w:tcPr>
            <w:tcW w:w="2126" w:type="dxa"/>
            <w:tcBorders>
              <w:top w:val="single" w:sz="4" w:space="0" w:color="auto"/>
              <w:left w:val="single" w:sz="4" w:space="0" w:color="auto"/>
              <w:bottom w:val="single" w:sz="8" w:space="0" w:color="auto"/>
              <w:right w:val="single" w:sz="8" w:space="0" w:color="auto"/>
            </w:tcBorders>
            <w:noWrap/>
            <w:vAlign w:val="center"/>
            <w:hideMark/>
          </w:tcPr>
          <w:p w14:paraId="0E0AE72E"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2</w:t>
            </w:r>
          </w:p>
        </w:tc>
      </w:tr>
      <w:tr w:rsidR="008B12F0" w:rsidRPr="008B12F0" w14:paraId="01FF7C4A" w14:textId="77777777" w:rsidTr="00934D4C">
        <w:trPr>
          <w:trHeight w:val="1065"/>
        </w:trPr>
        <w:tc>
          <w:tcPr>
            <w:tcW w:w="703" w:type="dxa"/>
            <w:tcBorders>
              <w:top w:val="single" w:sz="8" w:space="0" w:color="auto"/>
              <w:left w:val="single" w:sz="8" w:space="0" w:color="auto"/>
              <w:bottom w:val="single" w:sz="8" w:space="0" w:color="auto"/>
              <w:right w:val="single" w:sz="4" w:space="0" w:color="auto"/>
            </w:tcBorders>
            <w:noWrap/>
            <w:vAlign w:val="center"/>
            <w:hideMark/>
          </w:tcPr>
          <w:p w14:paraId="43DA1142"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27</w:t>
            </w:r>
          </w:p>
        </w:tc>
        <w:tc>
          <w:tcPr>
            <w:tcW w:w="3965" w:type="dxa"/>
            <w:tcBorders>
              <w:top w:val="single" w:sz="8" w:space="0" w:color="auto"/>
              <w:left w:val="single" w:sz="4" w:space="0" w:color="auto"/>
              <w:bottom w:val="single" w:sz="8" w:space="0" w:color="auto"/>
              <w:right w:val="single" w:sz="4" w:space="0" w:color="auto"/>
            </w:tcBorders>
            <w:vAlign w:val="center"/>
            <w:hideMark/>
          </w:tcPr>
          <w:p w14:paraId="1FD4F323" w14:textId="77777777" w:rsidR="008B12F0" w:rsidRPr="008B12F0" w:rsidRDefault="008B12F0" w:rsidP="008B12F0">
            <w:pPr>
              <w:ind w:firstLine="0"/>
              <w:rPr>
                <w:rFonts w:eastAsia="Times New Roman" w:cs="Arial"/>
                <w:b/>
                <w:bCs/>
                <w:color w:val="000000"/>
                <w:sz w:val="20"/>
                <w:szCs w:val="20"/>
                <w:lang w:eastAsia="lt-LT"/>
              </w:rPr>
            </w:pPr>
            <w:proofErr w:type="spellStart"/>
            <w:r w:rsidRPr="008B12F0">
              <w:rPr>
                <w:rFonts w:eastAsia="Times New Roman" w:cs="Arial"/>
                <w:b/>
                <w:bCs/>
                <w:color w:val="000000"/>
                <w:sz w:val="20"/>
                <w:szCs w:val="20"/>
                <w:lang w:eastAsia="lt-LT"/>
              </w:rPr>
              <w:t>EagleBurgmann</w:t>
            </w:r>
            <w:proofErr w:type="spellEnd"/>
            <w:r w:rsidRPr="008B12F0">
              <w:rPr>
                <w:rFonts w:eastAsia="Times New Roman" w:cs="Arial"/>
                <w:b/>
                <w:bCs/>
                <w:color w:val="000000"/>
                <w:sz w:val="20"/>
                <w:szCs w:val="20"/>
                <w:lang w:eastAsia="lt-LT"/>
              </w:rPr>
              <w:t xml:space="preserve"> CARTEX-DN/60-00, Q1Q1KMG-BQ1EMG, 1000791024 arba lygiavertis</w:t>
            </w:r>
          </w:p>
        </w:tc>
        <w:tc>
          <w:tcPr>
            <w:tcW w:w="683" w:type="dxa"/>
            <w:tcBorders>
              <w:top w:val="single" w:sz="8" w:space="0" w:color="auto"/>
              <w:left w:val="single" w:sz="4" w:space="0" w:color="auto"/>
              <w:bottom w:val="single" w:sz="8" w:space="0" w:color="auto"/>
              <w:right w:val="single" w:sz="4" w:space="0" w:color="auto"/>
            </w:tcBorders>
            <w:vAlign w:val="center"/>
            <w:hideMark/>
          </w:tcPr>
          <w:p w14:paraId="4780373E"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vnt.</w:t>
            </w:r>
          </w:p>
        </w:tc>
        <w:tc>
          <w:tcPr>
            <w:tcW w:w="2152" w:type="dxa"/>
            <w:tcBorders>
              <w:top w:val="single" w:sz="8" w:space="0" w:color="auto"/>
              <w:left w:val="single" w:sz="4" w:space="0" w:color="auto"/>
              <w:bottom w:val="single" w:sz="8" w:space="0" w:color="auto"/>
              <w:right w:val="single" w:sz="4" w:space="0" w:color="auto"/>
            </w:tcBorders>
            <w:vAlign w:val="center"/>
            <w:hideMark/>
          </w:tcPr>
          <w:p w14:paraId="1CD421D6"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Dvipusiai kasetiniai subalansuoti sandarikliai</w:t>
            </w:r>
          </w:p>
        </w:tc>
        <w:tc>
          <w:tcPr>
            <w:tcW w:w="2126" w:type="dxa"/>
            <w:tcBorders>
              <w:top w:val="single" w:sz="8" w:space="0" w:color="auto"/>
              <w:left w:val="single" w:sz="4" w:space="0" w:color="auto"/>
              <w:bottom w:val="single" w:sz="8" w:space="0" w:color="auto"/>
              <w:right w:val="single" w:sz="8" w:space="0" w:color="auto"/>
            </w:tcBorders>
            <w:noWrap/>
            <w:vAlign w:val="center"/>
            <w:hideMark/>
          </w:tcPr>
          <w:p w14:paraId="1122E031"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1</w:t>
            </w:r>
          </w:p>
        </w:tc>
      </w:tr>
      <w:tr w:rsidR="008B12F0" w:rsidRPr="008B12F0" w14:paraId="4CBBC37D" w14:textId="77777777" w:rsidTr="00934D4C">
        <w:trPr>
          <w:trHeight w:val="795"/>
        </w:trPr>
        <w:tc>
          <w:tcPr>
            <w:tcW w:w="703" w:type="dxa"/>
            <w:tcBorders>
              <w:top w:val="single" w:sz="8" w:space="0" w:color="auto"/>
              <w:left w:val="single" w:sz="8" w:space="0" w:color="auto"/>
              <w:bottom w:val="single" w:sz="8" w:space="0" w:color="auto"/>
              <w:right w:val="single" w:sz="4" w:space="0" w:color="auto"/>
            </w:tcBorders>
            <w:noWrap/>
            <w:vAlign w:val="center"/>
            <w:hideMark/>
          </w:tcPr>
          <w:p w14:paraId="414FD71C"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28</w:t>
            </w:r>
          </w:p>
        </w:tc>
        <w:tc>
          <w:tcPr>
            <w:tcW w:w="3965" w:type="dxa"/>
            <w:tcBorders>
              <w:top w:val="single" w:sz="8" w:space="0" w:color="auto"/>
              <w:left w:val="single" w:sz="4" w:space="0" w:color="auto"/>
              <w:bottom w:val="single" w:sz="8" w:space="0" w:color="auto"/>
              <w:right w:val="single" w:sz="4" w:space="0" w:color="auto"/>
            </w:tcBorders>
            <w:vAlign w:val="center"/>
            <w:hideMark/>
          </w:tcPr>
          <w:p w14:paraId="2EFC17CE" w14:textId="77777777" w:rsidR="008B12F0" w:rsidRPr="008B12F0" w:rsidRDefault="008B12F0" w:rsidP="008B12F0">
            <w:pPr>
              <w:ind w:firstLine="0"/>
              <w:rPr>
                <w:rFonts w:eastAsia="Times New Roman" w:cs="Arial"/>
                <w:b/>
                <w:bCs/>
                <w:color w:val="000000"/>
                <w:sz w:val="20"/>
                <w:szCs w:val="20"/>
                <w:lang w:eastAsia="lt-LT"/>
              </w:rPr>
            </w:pPr>
            <w:proofErr w:type="spellStart"/>
            <w:r w:rsidRPr="008B12F0">
              <w:rPr>
                <w:rFonts w:eastAsia="Times New Roman" w:cs="Arial"/>
                <w:b/>
                <w:bCs/>
                <w:color w:val="000000"/>
                <w:sz w:val="20"/>
                <w:szCs w:val="20"/>
                <w:lang w:eastAsia="lt-LT"/>
              </w:rPr>
              <w:t>EagleBurgmann</w:t>
            </w:r>
            <w:proofErr w:type="spellEnd"/>
            <w:r w:rsidRPr="008B12F0">
              <w:rPr>
                <w:rFonts w:eastAsia="Times New Roman" w:cs="Arial"/>
                <w:b/>
                <w:bCs/>
                <w:color w:val="000000"/>
                <w:sz w:val="20"/>
                <w:szCs w:val="20"/>
                <w:lang w:eastAsia="lt-LT"/>
              </w:rPr>
              <w:t xml:space="preserve"> MFLWT80/45-00, AQ1GM6T4, 1000060233 arba lygiavertis</w:t>
            </w:r>
          </w:p>
        </w:tc>
        <w:tc>
          <w:tcPr>
            <w:tcW w:w="683" w:type="dxa"/>
            <w:tcBorders>
              <w:top w:val="single" w:sz="8" w:space="0" w:color="auto"/>
              <w:left w:val="single" w:sz="4" w:space="0" w:color="auto"/>
              <w:bottom w:val="single" w:sz="8" w:space="0" w:color="auto"/>
              <w:right w:val="single" w:sz="4" w:space="0" w:color="auto"/>
            </w:tcBorders>
            <w:vAlign w:val="center"/>
            <w:hideMark/>
          </w:tcPr>
          <w:p w14:paraId="182A0105"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vnt.</w:t>
            </w:r>
          </w:p>
        </w:tc>
        <w:tc>
          <w:tcPr>
            <w:tcW w:w="2152" w:type="dxa"/>
            <w:tcBorders>
              <w:top w:val="single" w:sz="8" w:space="0" w:color="auto"/>
              <w:left w:val="single" w:sz="4" w:space="0" w:color="auto"/>
              <w:bottom w:val="single" w:sz="8" w:space="0" w:color="auto"/>
              <w:right w:val="single" w:sz="4" w:space="0" w:color="auto"/>
            </w:tcBorders>
            <w:vAlign w:val="center"/>
            <w:hideMark/>
          </w:tcPr>
          <w:p w14:paraId="1E75E5B9"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 xml:space="preserve">Metaliniai </w:t>
            </w:r>
            <w:proofErr w:type="spellStart"/>
            <w:r w:rsidRPr="008B12F0">
              <w:rPr>
                <w:rFonts w:eastAsia="Times New Roman" w:cs="Arial"/>
                <w:color w:val="000000"/>
                <w:sz w:val="20"/>
                <w:szCs w:val="20"/>
                <w:lang w:eastAsia="lt-LT"/>
              </w:rPr>
              <w:t>silfoniniai</w:t>
            </w:r>
            <w:proofErr w:type="spellEnd"/>
            <w:r w:rsidRPr="008B12F0">
              <w:rPr>
                <w:rFonts w:eastAsia="Times New Roman" w:cs="Arial"/>
                <w:color w:val="000000"/>
                <w:sz w:val="20"/>
                <w:szCs w:val="20"/>
                <w:lang w:eastAsia="lt-LT"/>
              </w:rPr>
              <w:t xml:space="preserve"> sandarikliai</w:t>
            </w:r>
          </w:p>
        </w:tc>
        <w:tc>
          <w:tcPr>
            <w:tcW w:w="2126" w:type="dxa"/>
            <w:tcBorders>
              <w:top w:val="single" w:sz="8" w:space="0" w:color="auto"/>
              <w:left w:val="single" w:sz="4" w:space="0" w:color="auto"/>
              <w:bottom w:val="single" w:sz="8" w:space="0" w:color="auto"/>
              <w:right w:val="single" w:sz="8" w:space="0" w:color="auto"/>
            </w:tcBorders>
            <w:noWrap/>
            <w:vAlign w:val="center"/>
            <w:hideMark/>
          </w:tcPr>
          <w:p w14:paraId="2BFAB9EF"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1</w:t>
            </w:r>
          </w:p>
        </w:tc>
      </w:tr>
      <w:tr w:rsidR="008B12F0" w:rsidRPr="008B12F0" w14:paraId="34BDC5C6" w14:textId="77777777" w:rsidTr="00934D4C">
        <w:trPr>
          <w:trHeight w:val="795"/>
        </w:trPr>
        <w:tc>
          <w:tcPr>
            <w:tcW w:w="703" w:type="dxa"/>
            <w:tcBorders>
              <w:top w:val="single" w:sz="8" w:space="0" w:color="auto"/>
              <w:left w:val="single" w:sz="8" w:space="0" w:color="auto"/>
              <w:bottom w:val="single" w:sz="8" w:space="0" w:color="auto"/>
              <w:right w:val="single" w:sz="4" w:space="0" w:color="auto"/>
            </w:tcBorders>
            <w:noWrap/>
            <w:vAlign w:val="center"/>
            <w:hideMark/>
          </w:tcPr>
          <w:p w14:paraId="5A477F0E"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29</w:t>
            </w:r>
          </w:p>
        </w:tc>
        <w:tc>
          <w:tcPr>
            <w:tcW w:w="3965" w:type="dxa"/>
            <w:tcBorders>
              <w:top w:val="single" w:sz="8" w:space="0" w:color="auto"/>
              <w:left w:val="single" w:sz="4" w:space="0" w:color="auto"/>
              <w:bottom w:val="single" w:sz="8" w:space="0" w:color="auto"/>
              <w:right w:val="single" w:sz="4" w:space="0" w:color="auto"/>
            </w:tcBorders>
            <w:vAlign w:val="center"/>
            <w:hideMark/>
          </w:tcPr>
          <w:p w14:paraId="03E22477" w14:textId="77777777" w:rsidR="008B12F0" w:rsidRPr="008B12F0" w:rsidRDefault="008B12F0" w:rsidP="008B12F0">
            <w:pPr>
              <w:ind w:firstLine="0"/>
              <w:rPr>
                <w:rFonts w:eastAsia="Times New Roman" w:cs="Arial"/>
                <w:b/>
                <w:bCs/>
                <w:color w:val="000000"/>
                <w:sz w:val="20"/>
                <w:szCs w:val="20"/>
                <w:lang w:eastAsia="lt-LT"/>
              </w:rPr>
            </w:pPr>
            <w:proofErr w:type="spellStart"/>
            <w:r w:rsidRPr="008B12F0">
              <w:rPr>
                <w:rFonts w:eastAsia="Times New Roman" w:cs="Arial"/>
                <w:b/>
                <w:bCs/>
                <w:color w:val="000000"/>
                <w:sz w:val="20"/>
                <w:szCs w:val="20"/>
                <w:lang w:eastAsia="lt-LT"/>
              </w:rPr>
              <w:t>EagleBurgmann</w:t>
            </w:r>
            <w:proofErr w:type="spellEnd"/>
            <w:r w:rsidRPr="008B12F0">
              <w:rPr>
                <w:rFonts w:eastAsia="Times New Roman" w:cs="Arial"/>
                <w:b/>
                <w:bCs/>
                <w:color w:val="000000"/>
                <w:sz w:val="20"/>
                <w:szCs w:val="20"/>
                <w:lang w:eastAsia="lt-LT"/>
              </w:rPr>
              <w:t xml:space="preserve"> CGSH-K/85-00-U, Q19Q1KMG3, 1000683943 arba lygiavertis</w:t>
            </w:r>
          </w:p>
        </w:tc>
        <w:tc>
          <w:tcPr>
            <w:tcW w:w="683" w:type="dxa"/>
            <w:tcBorders>
              <w:top w:val="single" w:sz="8" w:space="0" w:color="auto"/>
              <w:left w:val="single" w:sz="4" w:space="0" w:color="auto"/>
              <w:bottom w:val="single" w:sz="8" w:space="0" w:color="auto"/>
              <w:right w:val="single" w:sz="4" w:space="0" w:color="auto"/>
            </w:tcBorders>
            <w:vAlign w:val="center"/>
            <w:hideMark/>
          </w:tcPr>
          <w:p w14:paraId="159D9DAF"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vnt.</w:t>
            </w:r>
          </w:p>
        </w:tc>
        <w:tc>
          <w:tcPr>
            <w:tcW w:w="2152" w:type="dxa"/>
            <w:tcBorders>
              <w:top w:val="single" w:sz="8" w:space="0" w:color="auto"/>
              <w:left w:val="single" w:sz="4" w:space="0" w:color="auto"/>
              <w:bottom w:val="single" w:sz="8" w:space="0" w:color="auto"/>
              <w:right w:val="single" w:sz="4" w:space="0" w:color="auto"/>
            </w:tcBorders>
            <w:vAlign w:val="center"/>
            <w:hideMark/>
          </w:tcPr>
          <w:p w14:paraId="5AB6FBBE"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Dujiniai velenų sandarikliai</w:t>
            </w:r>
          </w:p>
        </w:tc>
        <w:tc>
          <w:tcPr>
            <w:tcW w:w="2126" w:type="dxa"/>
            <w:tcBorders>
              <w:top w:val="single" w:sz="8" w:space="0" w:color="auto"/>
              <w:left w:val="single" w:sz="4" w:space="0" w:color="auto"/>
              <w:bottom w:val="single" w:sz="8" w:space="0" w:color="auto"/>
              <w:right w:val="single" w:sz="8" w:space="0" w:color="auto"/>
            </w:tcBorders>
            <w:noWrap/>
            <w:vAlign w:val="center"/>
            <w:hideMark/>
          </w:tcPr>
          <w:p w14:paraId="38E49891" w14:textId="77777777" w:rsidR="008B12F0" w:rsidRPr="008B12F0" w:rsidRDefault="008B12F0" w:rsidP="008B12F0">
            <w:pPr>
              <w:ind w:firstLine="0"/>
              <w:jc w:val="center"/>
              <w:rPr>
                <w:rFonts w:eastAsia="Times New Roman" w:cs="Arial"/>
                <w:color w:val="000000"/>
                <w:sz w:val="20"/>
                <w:szCs w:val="20"/>
                <w:lang w:eastAsia="lt-LT"/>
              </w:rPr>
            </w:pPr>
            <w:r w:rsidRPr="008B12F0">
              <w:rPr>
                <w:rFonts w:eastAsia="Times New Roman" w:cs="Arial"/>
                <w:color w:val="000000"/>
                <w:sz w:val="20"/>
                <w:szCs w:val="20"/>
                <w:lang w:eastAsia="lt-LT"/>
              </w:rPr>
              <w:t>1</w:t>
            </w:r>
          </w:p>
        </w:tc>
      </w:tr>
    </w:tbl>
    <w:p w14:paraId="6F590143" w14:textId="77777777" w:rsidR="008B12F0" w:rsidRPr="008B12F0" w:rsidRDefault="008B12F0" w:rsidP="008B12F0">
      <w:pPr>
        <w:spacing w:before="60" w:after="60"/>
        <w:ind w:firstLine="0"/>
        <w:jc w:val="both"/>
        <w:rPr>
          <w:rFonts w:eastAsia="Calibri" w:cs="Arial"/>
          <w:bCs/>
          <w:i/>
          <w:sz w:val="18"/>
          <w:szCs w:val="18"/>
        </w:rPr>
      </w:pPr>
      <w:r w:rsidRPr="008B12F0">
        <w:rPr>
          <w:rFonts w:eastAsia="Calibri" w:cs="Arial"/>
          <w:bCs/>
          <w:i/>
          <w:sz w:val="18"/>
          <w:szCs w:val="18"/>
        </w:rPr>
        <w:t>* Nurodytas preliminarus Prekių kiekis. Pirkėjas neįsipareigoja nupirkti viso nurodyto kiekio ar bet kokios jų dalies.</w:t>
      </w:r>
    </w:p>
    <w:p w14:paraId="44925A5B" w14:textId="77777777" w:rsidR="008B12F0" w:rsidRPr="008B12F0" w:rsidRDefault="008B12F0" w:rsidP="008B12F0">
      <w:pPr>
        <w:spacing w:before="60" w:after="60"/>
        <w:ind w:firstLine="0"/>
        <w:jc w:val="both"/>
        <w:rPr>
          <w:rFonts w:eastAsia="Calibri" w:cs="Arial"/>
          <w:bCs/>
          <w:i/>
          <w:sz w:val="18"/>
          <w:szCs w:val="18"/>
        </w:rPr>
      </w:pPr>
    </w:p>
    <w:p w14:paraId="3DA12801" w14:textId="77777777" w:rsidR="008B12F0" w:rsidRPr="008B12F0" w:rsidRDefault="008B12F0" w:rsidP="008B12F0">
      <w:pPr>
        <w:numPr>
          <w:ilvl w:val="0"/>
          <w:numId w:val="14"/>
        </w:numPr>
        <w:pBdr>
          <w:top w:val="single" w:sz="8" w:space="1" w:color="auto"/>
          <w:bottom w:val="single" w:sz="8" w:space="1" w:color="auto"/>
        </w:pBdr>
        <w:shd w:val="clear" w:color="auto" w:fill="D9D9D9"/>
        <w:tabs>
          <w:tab w:val="left" w:pos="284"/>
        </w:tabs>
        <w:spacing w:before="60" w:after="60"/>
        <w:ind w:left="709" w:hanging="709"/>
        <w:rPr>
          <w:rFonts w:eastAsia="Arial" w:cs="Arial"/>
          <w:b/>
          <w:bCs/>
          <w:sz w:val="20"/>
          <w:szCs w:val="20"/>
        </w:rPr>
      </w:pPr>
      <w:r w:rsidRPr="008B12F0">
        <w:rPr>
          <w:rFonts w:eastAsia="Arial" w:cs="Arial"/>
          <w:b/>
          <w:bCs/>
          <w:sz w:val="20"/>
          <w:szCs w:val="20"/>
        </w:rPr>
        <w:t>SUTARTINIŲ ĮSIPAREIGOJIMŲ VYKDYMO VIETA</w:t>
      </w:r>
    </w:p>
    <w:p w14:paraId="6A888B1F" w14:textId="77777777" w:rsidR="008B12F0" w:rsidRPr="008B12F0" w:rsidRDefault="008B12F0" w:rsidP="008B12F0">
      <w:pPr>
        <w:numPr>
          <w:ilvl w:val="1"/>
          <w:numId w:val="14"/>
        </w:numPr>
        <w:tabs>
          <w:tab w:val="left" w:pos="540"/>
        </w:tabs>
        <w:spacing w:before="60" w:after="60"/>
        <w:ind w:left="709" w:hanging="709"/>
        <w:contextualSpacing/>
        <w:jc w:val="both"/>
        <w:rPr>
          <w:rFonts w:eastAsia="Calibri" w:cs="Arial"/>
          <w:i/>
          <w:sz w:val="20"/>
          <w:szCs w:val="20"/>
        </w:rPr>
      </w:pPr>
      <w:r w:rsidRPr="008B12F0">
        <w:rPr>
          <w:rFonts w:eastAsia="Calibri" w:cs="Arial"/>
          <w:bCs/>
          <w:iCs/>
          <w:sz w:val="20"/>
          <w:szCs w:val="20"/>
        </w:rPr>
        <w:t>Prekės turės būti pristatomos(tikslus adresas nurodomas pateikiant Užsakymą):</w:t>
      </w:r>
    </w:p>
    <w:p w14:paraId="134E1F86" w14:textId="6DE52F83" w:rsidR="008B12F0" w:rsidRPr="008B12F0" w:rsidRDefault="008B12F0" w:rsidP="008B12F0">
      <w:pPr>
        <w:numPr>
          <w:ilvl w:val="2"/>
          <w:numId w:val="14"/>
        </w:numPr>
        <w:tabs>
          <w:tab w:val="left" w:pos="540"/>
        </w:tabs>
        <w:spacing w:before="60" w:after="60"/>
        <w:ind w:left="709" w:hanging="709"/>
        <w:contextualSpacing/>
        <w:jc w:val="both"/>
        <w:rPr>
          <w:rFonts w:eastAsia="Calibri" w:cs="Times New Roman"/>
          <w:sz w:val="20"/>
        </w:rPr>
      </w:pPr>
      <w:r w:rsidRPr="008B12F0">
        <w:rPr>
          <w:rFonts w:eastAsia="Calibri" w:cs="Times New Roman"/>
          <w:sz w:val="20"/>
        </w:rPr>
        <w:t xml:space="preserve">Kruonio hidroakumuliacinė elektrinė (KHAE), Marių g. 6, </w:t>
      </w:r>
      <w:proofErr w:type="spellStart"/>
      <w:r w:rsidRPr="008B12F0">
        <w:rPr>
          <w:rFonts w:eastAsia="Calibri" w:cs="Times New Roman"/>
          <w:sz w:val="20"/>
        </w:rPr>
        <w:t>Maisiejūnų</w:t>
      </w:r>
      <w:proofErr w:type="spellEnd"/>
      <w:r w:rsidRPr="008B12F0">
        <w:rPr>
          <w:rFonts w:eastAsia="Calibri" w:cs="Times New Roman"/>
          <w:sz w:val="20"/>
        </w:rPr>
        <w:t xml:space="preserve"> km., Kruonio sen., Kaišiadorių </w:t>
      </w:r>
      <w:r w:rsidRPr="008B12F0">
        <w:rPr>
          <w:rFonts w:eastAsia="Calibri" w:cs="Arial"/>
          <w:i/>
          <w:sz w:val="20"/>
          <w:szCs w:val="20"/>
        </w:rPr>
        <w:t>raj.</w:t>
      </w:r>
    </w:p>
    <w:p w14:paraId="371C0370" w14:textId="77777777" w:rsidR="008B12F0" w:rsidRPr="008B12F0" w:rsidRDefault="008B12F0" w:rsidP="008B12F0">
      <w:pPr>
        <w:numPr>
          <w:ilvl w:val="2"/>
          <w:numId w:val="14"/>
        </w:numPr>
        <w:tabs>
          <w:tab w:val="left" w:pos="540"/>
        </w:tabs>
        <w:spacing w:before="60" w:after="60"/>
        <w:ind w:left="709" w:hanging="709"/>
        <w:contextualSpacing/>
        <w:jc w:val="both"/>
        <w:rPr>
          <w:rFonts w:eastAsia="Calibri" w:cs="Times New Roman"/>
          <w:sz w:val="20"/>
        </w:rPr>
      </w:pPr>
      <w:r w:rsidRPr="008B12F0">
        <w:rPr>
          <w:rFonts w:eastAsia="Calibri" w:cs="Times New Roman"/>
          <w:sz w:val="20"/>
        </w:rPr>
        <w:t>Kauno hidroelektrinė (Kauno HE), T. Masiulio 22A, Kaunas</w:t>
      </w:r>
      <w:r w:rsidRPr="008B12F0">
        <w:rPr>
          <w:rFonts w:eastAsia="Calibri" w:cs="Arial"/>
          <w:i/>
          <w:sz w:val="20"/>
          <w:szCs w:val="20"/>
        </w:rPr>
        <w:t>.</w:t>
      </w:r>
    </w:p>
    <w:p w14:paraId="48BCBC86" w14:textId="77777777" w:rsidR="008B12F0" w:rsidRPr="008B12F0" w:rsidRDefault="008B12F0" w:rsidP="008B12F0">
      <w:pPr>
        <w:numPr>
          <w:ilvl w:val="2"/>
          <w:numId w:val="14"/>
        </w:numPr>
        <w:tabs>
          <w:tab w:val="left" w:pos="540"/>
        </w:tabs>
        <w:spacing w:before="60" w:after="60"/>
        <w:ind w:left="709" w:hanging="709"/>
        <w:contextualSpacing/>
        <w:jc w:val="both"/>
        <w:rPr>
          <w:rFonts w:eastAsia="Calibri" w:cs="Times New Roman"/>
          <w:sz w:val="20"/>
        </w:rPr>
      </w:pPr>
      <w:r w:rsidRPr="008B12F0">
        <w:rPr>
          <w:rFonts w:eastAsia="Calibri" w:cs="Times New Roman"/>
          <w:sz w:val="20"/>
        </w:rPr>
        <w:t>Elektrėnų kompleksas (EK), Elektrinės g. 21, LT-26108, Elektrėnai.</w:t>
      </w:r>
    </w:p>
    <w:p w14:paraId="0B993C8C" w14:textId="77777777" w:rsidR="008B12F0" w:rsidRPr="008B12F0" w:rsidRDefault="008B12F0" w:rsidP="008B12F0">
      <w:pPr>
        <w:spacing w:before="60" w:after="60"/>
        <w:ind w:firstLine="0"/>
        <w:jc w:val="both"/>
        <w:rPr>
          <w:rFonts w:eastAsia="Calibri" w:cs="Arial"/>
          <w:b/>
          <w:i/>
          <w:sz w:val="20"/>
          <w:szCs w:val="20"/>
        </w:rPr>
      </w:pPr>
    </w:p>
    <w:p w14:paraId="10B46E80" w14:textId="77777777" w:rsidR="008B12F0" w:rsidRPr="008B12F0" w:rsidRDefault="008B12F0" w:rsidP="008B12F0">
      <w:pPr>
        <w:numPr>
          <w:ilvl w:val="0"/>
          <w:numId w:val="14"/>
        </w:numPr>
        <w:pBdr>
          <w:top w:val="single" w:sz="8" w:space="1" w:color="auto"/>
          <w:bottom w:val="single" w:sz="8" w:space="1" w:color="auto"/>
        </w:pBdr>
        <w:shd w:val="clear" w:color="auto" w:fill="D9D9D9"/>
        <w:tabs>
          <w:tab w:val="left" w:pos="284"/>
        </w:tabs>
        <w:spacing w:before="60" w:after="60"/>
        <w:ind w:left="0" w:firstLine="0"/>
        <w:rPr>
          <w:rFonts w:eastAsia="Arial" w:cs="Arial"/>
          <w:b/>
          <w:bCs/>
          <w:sz w:val="20"/>
          <w:szCs w:val="20"/>
        </w:rPr>
      </w:pPr>
      <w:r w:rsidRPr="008B12F0">
        <w:rPr>
          <w:rFonts w:eastAsia="Arial" w:cs="Arial"/>
          <w:b/>
          <w:bCs/>
          <w:sz w:val="20"/>
          <w:szCs w:val="20"/>
        </w:rPr>
        <w:t xml:space="preserve">REIKALAVIMAI PIRKIMO OBJEKTUI </w:t>
      </w:r>
    </w:p>
    <w:p w14:paraId="74FFDB58" w14:textId="77777777" w:rsidR="008B12F0" w:rsidRPr="008B12F0" w:rsidRDefault="008B12F0" w:rsidP="008B12F0">
      <w:pPr>
        <w:shd w:val="clear" w:color="auto" w:fill="FFFFFF"/>
        <w:ind w:firstLine="0"/>
        <w:jc w:val="both"/>
        <w:textAlignment w:val="baseline"/>
        <w:rPr>
          <w:rFonts w:eastAsia="Times New Roman" w:cs="Arial"/>
          <w:sz w:val="18"/>
          <w:szCs w:val="18"/>
          <w:lang w:eastAsia="lt-LT"/>
        </w:rPr>
      </w:pPr>
      <w:r w:rsidRPr="008B12F0">
        <w:rPr>
          <w:rFonts w:eastAsia="Times New Roman" w:cs="Arial"/>
          <w:b/>
          <w:bCs/>
          <w:color w:val="000000"/>
          <w:sz w:val="20"/>
          <w:szCs w:val="20"/>
          <w:lang w:eastAsia="lt-LT"/>
        </w:rPr>
        <w:t>5.1.</w:t>
      </w:r>
      <w:r w:rsidRPr="008B12F0">
        <w:rPr>
          <w:rFonts w:eastAsia="Times New Roman" w:cs="Arial"/>
          <w:color w:val="000000"/>
          <w:sz w:val="14"/>
          <w:szCs w:val="14"/>
          <w:lang w:eastAsia="lt-LT"/>
        </w:rPr>
        <w:t xml:space="preserve"> </w:t>
      </w:r>
      <w:r w:rsidRPr="008B12F0">
        <w:rPr>
          <w:rFonts w:eastAsia="Times New Roman" w:cs="Arial"/>
          <w:b/>
          <w:bCs/>
          <w:color w:val="000000"/>
          <w:sz w:val="20"/>
          <w:szCs w:val="20"/>
          <w:lang w:eastAsia="lt-LT"/>
        </w:rPr>
        <w:t>Pirkimo objekto aprašymas:</w:t>
      </w:r>
      <w:r w:rsidRPr="008B12F0">
        <w:rPr>
          <w:rFonts w:eastAsia="Times New Roman" w:cs="Arial"/>
          <w:color w:val="000000"/>
          <w:sz w:val="20"/>
          <w:szCs w:val="20"/>
          <w:lang w:eastAsia="lt-LT"/>
        </w:rPr>
        <w:t> </w:t>
      </w:r>
    </w:p>
    <w:p w14:paraId="168EBDAD" w14:textId="77777777" w:rsidR="008B12F0" w:rsidRPr="008B12F0" w:rsidRDefault="008B12F0" w:rsidP="008B12F0">
      <w:pPr>
        <w:shd w:val="clear" w:color="auto" w:fill="FFFFFF"/>
        <w:ind w:firstLine="0"/>
        <w:jc w:val="both"/>
        <w:textAlignment w:val="baseline"/>
        <w:rPr>
          <w:rFonts w:eastAsia="Times New Roman" w:cs="Arial"/>
          <w:sz w:val="18"/>
          <w:szCs w:val="18"/>
          <w:lang w:eastAsia="lt-LT"/>
        </w:rPr>
      </w:pPr>
      <w:r w:rsidRPr="008B12F0">
        <w:rPr>
          <w:rFonts w:eastAsia="Times New Roman" w:cs="Arial"/>
          <w:color w:val="000000"/>
          <w:sz w:val="20"/>
          <w:szCs w:val="20"/>
          <w:lang w:eastAsia="lt-LT"/>
        </w:rPr>
        <w:t>5.1.1.</w:t>
      </w:r>
      <w:r w:rsidRPr="008B12F0">
        <w:rPr>
          <w:rFonts w:eastAsia="Times New Roman" w:cs="Arial"/>
          <w:color w:val="000000"/>
          <w:sz w:val="14"/>
          <w:szCs w:val="14"/>
          <w:lang w:eastAsia="lt-LT"/>
        </w:rPr>
        <w:t xml:space="preserve">     </w:t>
      </w:r>
      <w:r w:rsidRPr="008B12F0">
        <w:rPr>
          <w:rFonts w:eastAsia="Times New Roman" w:cs="Arial"/>
          <w:color w:val="000000"/>
          <w:sz w:val="20"/>
          <w:szCs w:val="20"/>
          <w:lang w:eastAsia="lt-LT"/>
        </w:rPr>
        <w:t>Nurodytų prekių sąrašas pateiktas Techninės specifikacijos Lentelėje Nr. 1. Esant poreikiui, Pirkėjas turi teisę pirkti ir Kitas Prekes. </w:t>
      </w:r>
    </w:p>
    <w:p w14:paraId="7D0F4F50" w14:textId="77777777" w:rsidR="008B12F0" w:rsidRPr="008B12F0" w:rsidRDefault="008B12F0" w:rsidP="008B12F0">
      <w:pPr>
        <w:shd w:val="clear" w:color="auto" w:fill="FFFFFF"/>
        <w:ind w:firstLine="0"/>
        <w:jc w:val="both"/>
        <w:textAlignment w:val="baseline"/>
        <w:rPr>
          <w:rFonts w:eastAsia="Times New Roman" w:cs="Arial"/>
          <w:sz w:val="18"/>
          <w:szCs w:val="18"/>
          <w:lang w:eastAsia="lt-LT"/>
        </w:rPr>
      </w:pPr>
      <w:r w:rsidRPr="008B12F0">
        <w:rPr>
          <w:rFonts w:eastAsia="Times New Roman" w:cs="Arial"/>
          <w:color w:val="000000"/>
          <w:sz w:val="20"/>
          <w:szCs w:val="20"/>
          <w:lang w:eastAsia="lt-LT"/>
        </w:rPr>
        <w:t>5.1.2.</w:t>
      </w:r>
      <w:r w:rsidRPr="008B12F0">
        <w:rPr>
          <w:rFonts w:eastAsia="Times New Roman" w:cs="Arial"/>
          <w:color w:val="000000"/>
          <w:sz w:val="14"/>
          <w:szCs w:val="14"/>
          <w:lang w:eastAsia="lt-LT"/>
        </w:rPr>
        <w:t xml:space="preserve">     </w:t>
      </w:r>
      <w:r w:rsidRPr="008B12F0">
        <w:rPr>
          <w:rFonts w:eastAsia="Times New Roman" w:cs="Arial"/>
          <w:color w:val="000000"/>
          <w:sz w:val="20"/>
          <w:szCs w:val="20"/>
          <w:lang w:eastAsia="lt-LT"/>
        </w:rPr>
        <w:t>Kitos prekės bus perkamos kreipiantis į Tiekėją, prašant pateikti Papildytą pasiūlymą. </w:t>
      </w:r>
    </w:p>
    <w:p w14:paraId="4F62BC7A" w14:textId="77777777" w:rsidR="008B12F0" w:rsidRPr="008B12F0" w:rsidRDefault="008B12F0" w:rsidP="008B12F0">
      <w:pPr>
        <w:shd w:val="clear" w:color="auto" w:fill="FFFFFF"/>
        <w:ind w:firstLine="0"/>
        <w:jc w:val="both"/>
        <w:textAlignment w:val="baseline"/>
        <w:rPr>
          <w:rFonts w:eastAsia="Times New Roman" w:cs="Arial"/>
          <w:sz w:val="18"/>
          <w:szCs w:val="18"/>
          <w:lang w:eastAsia="lt-LT"/>
        </w:rPr>
      </w:pPr>
      <w:r w:rsidRPr="008B12F0">
        <w:rPr>
          <w:rFonts w:eastAsia="Times New Roman" w:cs="Arial"/>
          <w:color w:val="000000"/>
          <w:sz w:val="20"/>
          <w:szCs w:val="20"/>
          <w:lang w:eastAsia="lt-LT"/>
        </w:rPr>
        <w:t>5.1.3.</w:t>
      </w:r>
      <w:r w:rsidRPr="008B12F0">
        <w:rPr>
          <w:rFonts w:eastAsia="Times New Roman" w:cs="Arial"/>
          <w:color w:val="000000"/>
          <w:sz w:val="14"/>
          <w:szCs w:val="14"/>
          <w:lang w:eastAsia="lt-LT"/>
        </w:rPr>
        <w:t xml:space="preserve">     </w:t>
      </w:r>
      <w:r w:rsidRPr="008B12F0">
        <w:rPr>
          <w:rFonts w:eastAsia="Times New Roman" w:cs="Arial"/>
          <w:color w:val="000000"/>
          <w:sz w:val="20"/>
          <w:szCs w:val="20"/>
          <w:lang w:eastAsia="lt-LT"/>
        </w:rPr>
        <w:t>Užsakant Kitas prekes, Pirkėjas pateiks Tiekėjui prašymą papildyti pasiūlymą, nurodydamas  Kitų prekių technines charakteristikas. </w:t>
      </w:r>
    </w:p>
    <w:p w14:paraId="19E57D73" w14:textId="77777777" w:rsidR="008B12F0" w:rsidRPr="008B12F0" w:rsidRDefault="008B12F0" w:rsidP="008B12F0">
      <w:pPr>
        <w:shd w:val="clear" w:color="auto" w:fill="FFFFFF"/>
        <w:ind w:firstLine="0"/>
        <w:jc w:val="both"/>
        <w:textAlignment w:val="baseline"/>
        <w:rPr>
          <w:rFonts w:eastAsia="Times New Roman" w:cs="Arial"/>
          <w:sz w:val="18"/>
          <w:szCs w:val="18"/>
          <w:lang w:eastAsia="lt-LT"/>
        </w:rPr>
      </w:pPr>
      <w:r w:rsidRPr="008B12F0">
        <w:rPr>
          <w:rFonts w:eastAsia="Times New Roman" w:cs="Arial"/>
          <w:color w:val="000000"/>
          <w:sz w:val="20"/>
          <w:szCs w:val="20"/>
          <w:lang w:eastAsia="lt-LT"/>
        </w:rPr>
        <w:t>5.1.4.</w:t>
      </w:r>
      <w:r w:rsidRPr="008B12F0">
        <w:rPr>
          <w:rFonts w:eastAsia="Times New Roman" w:cs="Arial"/>
          <w:color w:val="000000"/>
          <w:sz w:val="14"/>
          <w:szCs w:val="14"/>
          <w:lang w:eastAsia="lt-LT"/>
        </w:rPr>
        <w:t xml:space="preserve">     </w:t>
      </w:r>
      <w:r w:rsidRPr="008B12F0">
        <w:rPr>
          <w:rFonts w:eastAsia="Times New Roman" w:cs="Arial"/>
          <w:color w:val="000000"/>
          <w:sz w:val="20"/>
          <w:szCs w:val="20"/>
          <w:lang w:eastAsia="lt-LT"/>
        </w:rPr>
        <w:t>Kitų prekių kainodara nurodyta Preliminariosios sutarties SD. </w:t>
      </w:r>
    </w:p>
    <w:p w14:paraId="140A5230" w14:textId="77777777" w:rsidR="008B12F0" w:rsidRPr="008B12F0" w:rsidRDefault="008B12F0" w:rsidP="008B12F0">
      <w:pPr>
        <w:shd w:val="clear" w:color="auto" w:fill="FFFFFF"/>
        <w:ind w:firstLine="0"/>
        <w:jc w:val="both"/>
        <w:textAlignment w:val="baseline"/>
        <w:rPr>
          <w:rFonts w:eastAsia="Times New Roman" w:cs="Arial"/>
          <w:sz w:val="18"/>
          <w:szCs w:val="18"/>
          <w:lang w:eastAsia="lt-LT"/>
        </w:rPr>
      </w:pPr>
      <w:r w:rsidRPr="008B12F0">
        <w:rPr>
          <w:rFonts w:eastAsia="Times New Roman" w:cs="Arial"/>
          <w:color w:val="000000"/>
          <w:sz w:val="20"/>
          <w:szCs w:val="20"/>
          <w:lang w:eastAsia="lt-LT"/>
        </w:rPr>
        <w:t>5.1.5.</w:t>
      </w:r>
      <w:r w:rsidRPr="008B12F0">
        <w:rPr>
          <w:rFonts w:eastAsia="Times New Roman" w:cs="Arial"/>
          <w:color w:val="000000"/>
          <w:sz w:val="14"/>
          <w:szCs w:val="14"/>
          <w:lang w:eastAsia="lt-LT"/>
        </w:rPr>
        <w:t xml:space="preserve">     </w:t>
      </w:r>
      <w:r w:rsidRPr="008B12F0">
        <w:rPr>
          <w:rFonts w:eastAsia="Times New Roman" w:cs="Arial"/>
          <w:color w:val="000000"/>
          <w:sz w:val="20"/>
          <w:szCs w:val="20"/>
          <w:lang w:eastAsia="lt-LT"/>
        </w:rPr>
        <w:t>Kitų prekių pirkimui taikomos visos Prekių pirkimui šioje Techninėje specifikacijoje ir Sutartyje nustatytos sąlygos (garantijos, trūkumų šalinimo ir t.t.), nebent Užsakyme bus nustatyta kitaip. </w:t>
      </w:r>
    </w:p>
    <w:p w14:paraId="6AFFB1C2" w14:textId="77777777" w:rsidR="008B12F0" w:rsidRPr="008B12F0" w:rsidRDefault="008B12F0" w:rsidP="008B12F0">
      <w:pPr>
        <w:shd w:val="clear" w:color="auto" w:fill="FFFFFF"/>
        <w:ind w:firstLine="0"/>
        <w:jc w:val="both"/>
        <w:textAlignment w:val="baseline"/>
        <w:rPr>
          <w:rFonts w:eastAsia="Times New Roman" w:cs="Arial"/>
          <w:sz w:val="18"/>
          <w:szCs w:val="18"/>
          <w:lang w:eastAsia="lt-LT"/>
        </w:rPr>
      </w:pPr>
      <w:r w:rsidRPr="008B12F0">
        <w:rPr>
          <w:rFonts w:eastAsia="Times New Roman" w:cs="Arial"/>
          <w:color w:val="000000"/>
          <w:sz w:val="20"/>
          <w:szCs w:val="20"/>
          <w:lang w:eastAsia="lt-LT"/>
        </w:rPr>
        <w:t>5.1.6.</w:t>
      </w:r>
      <w:r w:rsidRPr="008B12F0">
        <w:rPr>
          <w:rFonts w:eastAsia="Times New Roman" w:cs="Arial"/>
          <w:color w:val="000000"/>
          <w:sz w:val="14"/>
          <w:szCs w:val="14"/>
          <w:lang w:eastAsia="lt-LT"/>
        </w:rPr>
        <w:t xml:space="preserve">     </w:t>
      </w:r>
      <w:r w:rsidRPr="008B12F0">
        <w:rPr>
          <w:rFonts w:eastAsia="Times New Roman" w:cs="Arial"/>
          <w:color w:val="000000"/>
          <w:sz w:val="20"/>
          <w:szCs w:val="20"/>
          <w:lang w:eastAsia="lt-LT"/>
        </w:rPr>
        <w:t>Prekės turi būti kokybiškos, atitikti Lietuvos Respublikoje galiojančius standartus, neturi būti paslėptų Prekių trūkumų, dėl kurių Prekių nebūtų galima naudoti pagal jų tikslinę paskirtį arba dėl kurių sumažėtų prekių naudingumas. </w:t>
      </w:r>
    </w:p>
    <w:p w14:paraId="6E5353C3" w14:textId="77777777" w:rsidR="008B12F0" w:rsidRPr="008B12F0" w:rsidRDefault="008B12F0" w:rsidP="008B12F0">
      <w:pPr>
        <w:shd w:val="clear" w:color="auto" w:fill="FFFFFF"/>
        <w:ind w:firstLine="0"/>
        <w:jc w:val="both"/>
        <w:textAlignment w:val="baseline"/>
        <w:rPr>
          <w:rFonts w:eastAsia="Times New Roman" w:cs="Arial"/>
          <w:color w:val="000000"/>
          <w:sz w:val="20"/>
          <w:szCs w:val="20"/>
          <w:lang w:eastAsia="lt-LT"/>
        </w:rPr>
      </w:pPr>
      <w:r w:rsidRPr="008B12F0">
        <w:rPr>
          <w:rFonts w:eastAsia="Times New Roman" w:cs="Arial"/>
          <w:color w:val="000000"/>
          <w:sz w:val="20"/>
          <w:szCs w:val="20"/>
          <w:lang w:eastAsia="lt-LT"/>
        </w:rPr>
        <w:t>5.1.7.</w:t>
      </w:r>
      <w:r w:rsidRPr="008B12F0">
        <w:rPr>
          <w:rFonts w:eastAsia="Times New Roman" w:cs="Arial"/>
          <w:color w:val="000000"/>
          <w:sz w:val="14"/>
          <w:szCs w:val="14"/>
          <w:lang w:eastAsia="lt-LT"/>
        </w:rPr>
        <w:t xml:space="preserve">     </w:t>
      </w:r>
      <w:r w:rsidRPr="008B12F0">
        <w:rPr>
          <w:rFonts w:eastAsia="Times New Roman" w:cs="Arial"/>
          <w:color w:val="000000"/>
          <w:sz w:val="20"/>
          <w:szCs w:val="20"/>
          <w:lang w:eastAsia="lt-LT"/>
        </w:rPr>
        <w:t>Preliminariojoje sutartyje nustatytomis sąlygomis bus sudaromos žodinės arba rašytinės Sutartys.</w:t>
      </w:r>
    </w:p>
    <w:p w14:paraId="0DC15C73" w14:textId="77777777" w:rsidR="008B12F0" w:rsidRPr="008B12F0" w:rsidRDefault="008B12F0" w:rsidP="008B12F0">
      <w:pPr>
        <w:shd w:val="clear" w:color="auto" w:fill="FFFFFF"/>
        <w:ind w:firstLine="0"/>
        <w:jc w:val="both"/>
        <w:textAlignment w:val="baseline"/>
        <w:rPr>
          <w:rFonts w:eastAsia="Times New Roman" w:cs="Arial"/>
          <w:sz w:val="20"/>
          <w:szCs w:val="20"/>
          <w:lang w:eastAsia="lt-LT"/>
        </w:rPr>
      </w:pPr>
      <w:r w:rsidRPr="008B12F0">
        <w:rPr>
          <w:rFonts w:eastAsia="Times New Roman" w:cs="Arial"/>
          <w:sz w:val="20"/>
          <w:szCs w:val="20"/>
          <w:lang w:eastAsia="lt-LT"/>
        </w:rPr>
        <w:t>5.1.8.  Jei vieno konkretaus Užsakymo vertė neviršys 15.000,00 EUR be PVM, bus sudaroma žodinė Užsakymo Sutartis, kitais atvejais bus privaloma sudaryti rašytinę Sutartį. </w:t>
      </w:r>
    </w:p>
    <w:p w14:paraId="4E045DF3" w14:textId="77777777" w:rsidR="008B12F0" w:rsidRPr="008B12F0" w:rsidRDefault="008B12F0" w:rsidP="008B12F0">
      <w:pPr>
        <w:shd w:val="clear" w:color="auto" w:fill="FFFFFF"/>
        <w:ind w:firstLine="0"/>
        <w:jc w:val="both"/>
        <w:textAlignment w:val="baseline"/>
        <w:rPr>
          <w:rFonts w:eastAsia="Times New Roman" w:cs="Arial"/>
          <w:sz w:val="20"/>
          <w:szCs w:val="20"/>
          <w:lang w:eastAsia="lt-LT"/>
        </w:rPr>
      </w:pPr>
      <w:r w:rsidRPr="008B12F0">
        <w:rPr>
          <w:rFonts w:eastAsia="Times New Roman" w:cs="Arial"/>
          <w:sz w:val="20"/>
          <w:szCs w:val="20"/>
          <w:lang w:eastAsia="lt-LT"/>
        </w:rPr>
        <w:t>5.1.9.     Į Prekės kainą turi būti įskaičiuotos transportavimo, iškrovimo ar kitos su pristatymu susijusios sąnaudos. </w:t>
      </w:r>
    </w:p>
    <w:p w14:paraId="2B0513F9" w14:textId="6E083A22" w:rsidR="008B12F0" w:rsidRPr="008B12F0" w:rsidRDefault="001608CA" w:rsidP="008B12F0">
      <w:pPr>
        <w:shd w:val="clear" w:color="auto" w:fill="FFFFFF"/>
        <w:ind w:firstLine="0"/>
        <w:jc w:val="both"/>
        <w:textAlignment w:val="baseline"/>
        <w:rPr>
          <w:rFonts w:eastAsia="Times New Roman" w:cs="Arial"/>
          <w:sz w:val="20"/>
          <w:szCs w:val="20"/>
          <w:lang w:eastAsia="lt-LT"/>
        </w:rPr>
      </w:pPr>
      <w:r w:rsidRPr="001A567A">
        <w:rPr>
          <w:rFonts w:eastAsia="Times New Roman" w:cs="Arial"/>
          <w:sz w:val="20"/>
          <w:szCs w:val="20"/>
          <w:lang w:eastAsia="lt-LT"/>
        </w:rPr>
        <w:t xml:space="preserve">5.1.10.  Tiekėjo pasiūlyta lygiavertė Prekė turi visiškai atitikti Lentelėje Nr.1 nurodytos Prekės reikalavimus. Tiekėjas, siūlydamas lygiavertę Prekę, taip pat turi pateikti siūlomos prekės atitikimą patvirtinančius dokumentus (prekės aprašymą su palyginimu Techninėje specifikacijoje nurodytiems konkretiems mechaninių </w:t>
      </w:r>
      <w:proofErr w:type="spellStart"/>
      <w:r w:rsidRPr="001A567A">
        <w:rPr>
          <w:rFonts w:eastAsia="Times New Roman" w:cs="Arial"/>
          <w:sz w:val="20"/>
          <w:szCs w:val="20"/>
          <w:lang w:eastAsia="lt-LT"/>
        </w:rPr>
        <w:t>sandriklių</w:t>
      </w:r>
      <w:proofErr w:type="spellEnd"/>
      <w:r w:rsidRPr="001A567A">
        <w:rPr>
          <w:rFonts w:eastAsia="Times New Roman" w:cs="Arial"/>
          <w:sz w:val="20"/>
          <w:szCs w:val="20"/>
          <w:lang w:eastAsia="lt-LT"/>
        </w:rPr>
        <w:t xml:space="preserve"> modeliams. Palyginime tūri būti vertinami: Prekės fiziniai išmatavimai; temperatūriniai darbo režimai (Maksimali ir minimali temperatūra, kurią sandariklis gali atlaikyti); mechaninio sandariklio tipas; medžiaga iš kurios pagamintas sandariklis; numatyti slėgio parametrai; tvirtinimo metodas (Nurodo, kaip sandariklis bus tvirtinamas prie veleno ar kitos komponentės); </w:t>
      </w:r>
      <w:proofErr w:type="spellStart"/>
      <w:r w:rsidRPr="001A567A">
        <w:rPr>
          <w:rFonts w:eastAsia="Times New Roman" w:cs="Arial"/>
          <w:sz w:val="20"/>
          <w:szCs w:val="20"/>
          <w:lang w:eastAsia="lt-LT"/>
        </w:rPr>
        <w:t>lubrikacija</w:t>
      </w:r>
      <w:proofErr w:type="spellEnd"/>
      <w:r w:rsidRPr="001A567A">
        <w:rPr>
          <w:rFonts w:eastAsia="Times New Roman" w:cs="Arial"/>
          <w:sz w:val="20"/>
          <w:szCs w:val="20"/>
          <w:lang w:eastAsia="lt-LT"/>
        </w:rPr>
        <w:t xml:space="preserve"> </w:t>
      </w:r>
      <w:r w:rsidRPr="001A567A">
        <w:rPr>
          <w:rFonts w:eastAsia="Times New Roman" w:cs="Arial"/>
          <w:sz w:val="20"/>
          <w:szCs w:val="20"/>
          <w:lang w:eastAsia="lt-LT"/>
        </w:rPr>
        <w:lastRenderedPageBreak/>
        <w:t>(Atsižvelgiant į sandariklio tipą, tai gali būti sauso tipo, alyvos tepamas arba vandens tepamas sandariklis); apsaugos laipsnis ( Kai kurie sandarikliai gali turėti papildomą apsaugą nuo dulkių, vandens ar cheminių medžiagų).</w:t>
      </w:r>
    </w:p>
    <w:p w14:paraId="7CDC132A" w14:textId="77777777" w:rsidR="008B12F0" w:rsidRPr="008B12F0" w:rsidRDefault="008B12F0" w:rsidP="008B12F0">
      <w:pPr>
        <w:tabs>
          <w:tab w:val="left" w:pos="567"/>
        </w:tabs>
        <w:spacing w:before="60" w:after="60"/>
        <w:ind w:firstLine="0"/>
        <w:contextualSpacing/>
        <w:jc w:val="both"/>
        <w:rPr>
          <w:rFonts w:eastAsia="Calibri" w:cs="Arial"/>
          <w:sz w:val="20"/>
          <w:szCs w:val="20"/>
        </w:rPr>
      </w:pPr>
    </w:p>
    <w:p w14:paraId="21D83F0D" w14:textId="77777777" w:rsidR="008B12F0" w:rsidRPr="008B12F0" w:rsidRDefault="008B12F0" w:rsidP="008B12F0">
      <w:pPr>
        <w:numPr>
          <w:ilvl w:val="0"/>
          <w:numId w:val="15"/>
        </w:numPr>
        <w:pBdr>
          <w:top w:val="single" w:sz="4" w:space="1" w:color="auto"/>
          <w:bottom w:val="single" w:sz="4" w:space="1" w:color="auto"/>
        </w:pBdr>
        <w:shd w:val="clear" w:color="auto" w:fill="D9D9D9"/>
        <w:tabs>
          <w:tab w:val="left" w:pos="284"/>
          <w:tab w:val="left" w:pos="360"/>
        </w:tabs>
        <w:spacing w:before="60" w:after="60"/>
        <w:ind w:left="0" w:firstLine="0"/>
        <w:contextualSpacing/>
        <w:jc w:val="both"/>
        <w:rPr>
          <w:rFonts w:eastAsia="Arial" w:cs="Arial"/>
          <w:b/>
          <w:bCs/>
          <w:sz w:val="20"/>
        </w:rPr>
      </w:pPr>
      <w:r w:rsidRPr="008B12F0">
        <w:rPr>
          <w:rFonts w:eastAsia="Arial" w:cs="Arial"/>
          <w:b/>
          <w:bCs/>
          <w:sz w:val="20"/>
        </w:rPr>
        <w:t xml:space="preserve">PREKIŲ PRISTATYMO TVARKA IR TERMINAI </w:t>
      </w:r>
    </w:p>
    <w:p w14:paraId="5DAAEECA" w14:textId="77777777" w:rsidR="001608CA" w:rsidRDefault="008B12F0" w:rsidP="001608CA">
      <w:pPr>
        <w:numPr>
          <w:ilvl w:val="1"/>
          <w:numId w:val="15"/>
        </w:numPr>
        <w:tabs>
          <w:tab w:val="left" w:pos="567"/>
        </w:tabs>
        <w:spacing w:before="60" w:after="60"/>
        <w:ind w:left="0" w:firstLine="0"/>
        <w:contextualSpacing/>
        <w:jc w:val="both"/>
        <w:rPr>
          <w:rFonts w:eastAsia="Calibri" w:cs="Arial"/>
          <w:sz w:val="20"/>
          <w:szCs w:val="20"/>
        </w:rPr>
      </w:pPr>
      <w:r w:rsidRPr="008B12F0">
        <w:rPr>
          <w:rFonts w:eastAsia="Calibri" w:cs="Arial"/>
          <w:sz w:val="20"/>
          <w:szCs w:val="20"/>
        </w:rPr>
        <w:t>Nurodytas prekes Tiekėjas privalės pristatyti savo sąskaita, transportu ir resursais per 45 (</w:t>
      </w:r>
      <w:r w:rsidRPr="008B12F0">
        <w:rPr>
          <w:rFonts w:eastAsia="Calibri" w:cs="Arial"/>
          <w:i/>
          <w:iCs/>
          <w:sz w:val="20"/>
          <w:szCs w:val="20"/>
        </w:rPr>
        <w:t>keturiasdešimt penkias</w:t>
      </w:r>
      <w:r w:rsidRPr="008B12F0">
        <w:rPr>
          <w:rFonts w:eastAsia="Calibri" w:cs="Arial"/>
          <w:sz w:val="20"/>
          <w:szCs w:val="20"/>
        </w:rPr>
        <w:t>) darbo dienas nuo Užsakymo pateikimo. </w:t>
      </w:r>
    </w:p>
    <w:p w14:paraId="0EC00EEC" w14:textId="77777777" w:rsidR="001608CA" w:rsidRDefault="001608CA" w:rsidP="001608CA">
      <w:pPr>
        <w:numPr>
          <w:ilvl w:val="1"/>
          <w:numId w:val="15"/>
        </w:numPr>
        <w:tabs>
          <w:tab w:val="left" w:pos="567"/>
        </w:tabs>
        <w:spacing w:before="60" w:after="60"/>
        <w:ind w:left="0" w:firstLine="0"/>
        <w:contextualSpacing/>
        <w:jc w:val="both"/>
        <w:rPr>
          <w:rFonts w:eastAsia="Calibri" w:cs="Arial"/>
          <w:sz w:val="20"/>
          <w:szCs w:val="20"/>
        </w:rPr>
      </w:pPr>
      <w:r w:rsidRPr="001608CA">
        <w:rPr>
          <w:rFonts w:eastAsia="Calibri" w:cs="Arial"/>
          <w:sz w:val="20"/>
          <w:szCs w:val="20"/>
        </w:rPr>
        <w:t>Kitas prekes Tiekėjas privalės pristatyti savo sąskaita, transportu ir resursais per 90 (</w:t>
      </w:r>
      <w:r w:rsidRPr="001608CA">
        <w:rPr>
          <w:rFonts w:eastAsia="Calibri" w:cs="Arial"/>
          <w:i/>
          <w:iCs/>
          <w:sz w:val="20"/>
          <w:szCs w:val="20"/>
        </w:rPr>
        <w:t>devyniasdešimt</w:t>
      </w:r>
      <w:r w:rsidRPr="001608CA">
        <w:rPr>
          <w:rFonts w:eastAsia="Calibri" w:cs="Arial"/>
          <w:sz w:val="20"/>
          <w:szCs w:val="20"/>
        </w:rPr>
        <w:t>) darbo dienų nuo Užsakymo pateikimo, nebent raštiškai yra sutarta kitaip.</w:t>
      </w:r>
    </w:p>
    <w:p w14:paraId="34C260F8" w14:textId="6F11CFAB" w:rsidR="008B12F0" w:rsidRPr="001608CA" w:rsidRDefault="008B12F0" w:rsidP="001608CA">
      <w:pPr>
        <w:numPr>
          <w:ilvl w:val="1"/>
          <w:numId w:val="15"/>
        </w:numPr>
        <w:tabs>
          <w:tab w:val="left" w:pos="567"/>
        </w:tabs>
        <w:spacing w:before="60" w:after="60"/>
        <w:ind w:left="0" w:firstLine="0"/>
        <w:contextualSpacing/>
        <w:jc w:val="both"/>
        <w:rPr>
          <w:rFonts w:eastAsia="Calibri" w:cs="Arial"/>
          <w:sz w:val="20"/>
          <w:szCs w:val="20"/>
        </w:rPr>
      </w:pPr>
      <w:r w:rsidRPr="001608CA">
        <w:rPr>
          <w:rFonts w:eastAsia="Calibri" w:cs="Arial"/>
          <w:sz w:val="20"/>
          <w:szCs w:val="20"/>
        </w:rPr>
        <w:t>Tiekėjas turės pristatyti Prekes Užsakyme nurodytu(-</w:t>
      </w:r>
      <w:proofErr w:type="spellStart"/>
      <w:r w:rsidRPr="001608CA">
        <w:rPr>
          <w:rFonts w:eastAsia="Calibri" w:cs="Arial"/>
          <w:sz w:val="20"/>
          <w:szCs w:val="20"/>
        </w:rPr>
        <w:t>ais</w:t>
      </w:r>
      <w:proofErr w:type="spellEnd"/>
      <w:r w:rsidRPr="001608CA">
        <w:rPr>
          <w:rFonts w:eastAsia="Calibri" w:cs="Arial"/>
          <w:sz w:val="20"/>
          <w:szCs w:val="20"/>
        </w:rPr>
        <w:t>) adresu (-</w:t>
      </w:r>
      <w:proofErr w:type="spellStart"/>
      <w:r w:rsidRPr="001608CA">
        <w:rPr>
          <w:rFonts w:eastAsia="Calibri" w:cs="Arial"/>
          <w:sz w:val="20"/>
          <w:szCs w:val="20"/>
        </w:rPr>
        <w:t>ais</w:t>
      </w:r>
      <w:proofErr w:type="spellEnd"/>
      <w:r w:rsidRPr="001608CA">
        <w:rPr>
          <w:rFonts w:eastAsia="Calibri" w:cs="Arial"/>
          <w:sz w:val="20"/>
          <w:szCs w:val="20"/>
        </w:rPr>
        <w:t>) Pirkėjo darbo laiku (I-IV 7:30 – 16:30 val., V 7:30 – 15:15 val.). Prekės bus perkamos ir tiekiamos pagal atskirus Pirkėjo Užsakymus Sutarties galiojimo metu.</w:t>
      </w:r>
    </w:p>
    <w:p w14:paraId="200EE7AE" w14:textId="77777777" w:rsidR="008B12F0" w:rsidRPr="008B12F0" w:rsidRDefault="008B12F0" w:rsidP="008B12F0">
      <w:pPr>
        <w:tabs>
          <w:tab w:val="left" w:pos="567"/>
        </w:tabs>
        <w:spacing w:before="60" w:after="60"/>
        <w:ind w:firstLine="0"/>
        <w:jc w:val="both"/>
        <w:rPr>
          <w:rFonts w:eastAsia="Calibri" w:cs="Arial"/>
          <w:sz w:val="20"/>
          <w:szCs w:val="20"/>
        </w:rPr>
      </w:pPr>
    </w:p>
    <w:p w14:paraId="76DAD307" w14:textId="77777777" w:rsidR="008B12F0" w:rsidRPr="008B12F0" w:rsidRDefault="008B12F0" w:rsidP="008B12F0">
      <w:pPr>
        <w:numPr>
          <w:ilvl w:val="0"/>
          <w:numId w:val="16"/>
        </w:numPr>
        <w:pBdr>
          <w:top w:val="single" w:sz="4" w:space="1" w:color="auto"/>
          <w:bottom w:val="single" w:sz="4" w:space="1" w:color="auto"/>
        </w:pBdr>
        <w:shd w:val="clear" w:color="auto" w:fill="D9D9D9"/>
        <w:tabs>
          <w:tab w:val="left" w:pos="360"/>
        </w:tabs>
        <w:spacing w:before="60" w:after="60"/>
        <w:ind w:left="0" w:firstLine="0"/>
        <w:contextualSpacing/>
        <w:jc w:val="both"/>
        <w:rPr>
          <w:rFonts w:eastAsia="Arial" w:cs="Arial"/>
          <w:b/>
          <w:bCs/>
          <w:sz w:val="20"/>
        </w:rPr>
      </w:pPr>
      <w:r w:rsidRPr="008B12F0">
        <w:rPr>
          <w:rFonts w:eastAsia="Arial" w:cs="Arial"/>
          <w:b/>
          <w:bCs/>
          <w:sz w:val="20"/>
        </w:rPr>
        <w:t>KOKYBĖ IR TRŪKUMŲ ŠALINIMAS</w:t>
      </w:r>
    </w:p>
    <w:p w14:paraId="43DEA50F" w14:textId="77777777" w:rsidR="008B12F0" w:rsidRPr="008B12F0" w:rsidRDefault="008B12F0" w:rsidP="008B12F0">
      <w:pPr>
        <w:numPr>
          <w:ilvl w:val="1"/>
          <w:numId w:val="16"/>
        </w:numPr>
        <w:tabs>
          <w:tab w:val="left" w:pos="567"/>
        </w:tabs>
        <w:ind w:left="0" w:firstLine="0"/>
        <w:contextualSpacing/>
        <w:jc w:val="both"/>
        <w:rPr>
          <w:rFonts w:eastAsia="Calibri" w:cs="Times New Roman"/>
          <w:sz w:val="20"/>
          <w:szCs w:val="20"/>
        </w:rPr>
      </w:pPr>
      <w:r w:rsidRPr="008B12F0">
        <w:rPr>
          <w:rFonts w:eastAsia="Calibri" w:cs="Times New Roman"/>
          <w:sz w:val="20"/>
          <w:szCs w:val="20"/>
        </w:rPr>
        <w:t xml:space="preserve">Prekėms nustatomas Tiekėjo arba Prekių gamintojo taikomas (nustatomas ilgesnis taikomas terminas) garantijos terminas, tačiau bet kokiu atveju ne trumpesnis kaip </w:t>
      </w:r>
      <w:sdt>
        <w:sdtPr>
          <w:rPr>
            <w:rFonts w:eastAsia="Calibri" w:cs="Arial"/>
            <w:bCs/>
            <w:sz w:val="20"/>
            <w:szCs w:val="20"/>
          </w:rPr>
          <w:id w:val="1700433594"/>
          <w:placeholder>
            <w:docPart w:val="DBF397386DBA4E63B75D230108B7BB03"/>
          </w:placeholder>
          <w:text/>
        </w:sdtPr>
        <w:sdtEndPr/>
        <w:sdtContent>
          <w:r w:rsidRPr="008B12F0">
            <w:rPr>
              <w:rFonts w:eastAsia="Calibri" w:cs="Arial"/>
              <w:bCs/>
              <w:sz w:val="20"/>
              <w:szCs w:val="20"/>
            </w:rPr>
            <w:t>12</w:t>
          </w:r>
        </w:sdtContent>
      </w:sdt>
      <w:r w:rsidRPr="008B12F0">
        <w:rPr>
          <w:rFonts w:eastAsia="Calibri" w:cs="Arial"/>
          <w:bCs/>
          <w:sz w:val="20"/>
          <w:szCs w:val="20"/>
        </w:rPr>
        <w:t xml:space="preserve"> (</w:t>
      </w:r>
      <w:r w:rsidRPr="008B12F0">
        <w:rPr>
          <w:rFonts w:eastAsia="Calibri" w:cs="Arial"/>
          <w:bCs/>
          <w:i/>
          <w:sz w:val="20"/>
          <w:szCs w:val="20"/>
        </w:rPr>
        <w:t>dvylikos</w:t>
      </w:r>
      <w:r w:rsidRPr="008B12F0">
        <w:rPr>
          <w:rFonts w:eastAsia="Calibri" w:cs="Arial"/>
          <w:bCs/>
          <w:sz w:val="20"/>
          <w:szCs w:val="20"/>
        </w:rPr>
        <w:t xml:space="preserve">) </w:t>
      </w:r>
      <w:sdt>
        <w:sdtPr>
          <w:rPr>
            <w:rFonts w:eastAsia="Calibri" w:cs="Arial"/>
            <w:sz w:val="20"/>
            <w:szCs w:val="20"/>
          </w:rPr>
          <w:id w:val="-711885318"/>
          <w:placeholder>
            <w:docPart w:val="D67C9C689C444C5387D17AD04FF41A74"/>
          </w:placeholder>
          <w:dropDownList>
            <w:listItem w:value="[Pasirinkite]"/>
            <w:listItem w:displayText="mėnesių" w:value="mėnesių"/>
            <w:listItem w:displayText="mėnesio" w:value="mėnesio"/>
            <w:listItem w:displayText="metų" w:value="metų"/>
          </w:dropDownList>
        </w:sdtPr>
        <w:sdtEndPr/>
        <w:sdtContent>
          <w:r w:rsidRPr="008B12F0">
            <w:rPr>
              <w:rFonts w:eastAsia="Calibri" w:cs="Arial"/>
              <w:sz w:val="20"/>
              <w:szCs w:val="20"/>
            </w:rPr>
            <w:t>mėnesių</w:t>
          </w:r>
        </w:sdtContent>
      </w:sdt>
      <w:r w:rsidRPr="008B12F0">
        <w:rPr>
          <w:rFonts w:eastAsia="Calibri" w:cs="Times New Roman"/>
          <w:sz w:val="20"/>
          <w:szCs w:val="20"/>
        </w:rPr>
        <w:t xml:space="preserve"> garantijos terminas, skaičiuojamas nuo Prekių perdavimo-priėmimo akto pasirašymo dienos.</w:t>
      </w:r>
    </w:p>
    <w:p w14:paraId="4F6F117B" w14:textId="77777777" w:rsidR="008B12F0" w:rsidRPr="008B12F0" w:rsidRDefault="008B12F0" w:rsidP="008B12F0">
      <w:pPr>
        <w:numPr>
          <w:ilvl w:val="1"/>
          <w:numId w:val="16"/>
        </w:numPr>
        <w:tabs>
          <w:tab w:val="left" w:pos="567"/>
          <w:tab w:val="left" w:pos="851"/>
        </w:tabs>
        <w:spacing w:after="60"/>
        <w:ind w:left="0" w:firstLine="0"/>
        <w:jc w:val="both"/>
        <w:rPr>
          <w:rFonts w:eastAsia="Calibri" w:cs="Arial"/>
          <w:sz w:val="20"/>
          <w:szCs w:val="20"/>
          <w:u w:val="single"/>
        </w:rPr>
      </w:pPr>
      <w:r w:rsidRPr="008B12F0">
        <w:rPr>
          <w:rFonts w:eastAsia="Calibri" w:cs="Arial"/>
          <w:sz w:val="20"/>
          <w:szCs w:val="20"/>
        </w:rPr>
        <w:t xml:space="preserve">Prekių perdavimo - priėmimo ar Garantinio laikotarpio metu pastebėtiems trūkumams šalinti nustatomas </w:t>
      </w:r>
      <w:sdt>
        <w:sdtPr>
          <w:rPr>
            <w:rFonts w:eastAsia="Calibri" w:cs="Arial"/>
            <w:bCs/>
            <w:sz w:val="20"/>
            <w:szCs w:val="20"/>
          </w:rPr>
          <w:id w:val="810208369"/>
          <w:placeholder>
            <w:docPart w:val="A71A406D43F847C0B862A735A3570924"/>
          </w:placeholder>
          <w:text/>
        </w:sdtPr>
        <w:sdtEndPr/>
        <w:sdtContent>
          <w:r w:rsidRPr="008B12F0">
            <w:rPr>
              <w:rFonts w:eastAsia="Calibri" w:cs="Arial"/>
              <w:bCs/>
              <w:sz w:val="20"/>
              <w:szCs w:val="20"/>
            </w:rPr>
            <w:t>30</w:t>
          </w:r>
        </w:sdtContent>
      </w:sdt>
      <w:r w:rsidRPr="008B12F0">
        <w:rPr>
          <w:rFonts w:eastAsia="Calibri" w:cs="Arial"/>
          <w:bCs/>
          <w:sz w:val="20"/>
          <w:szCs w:val="20"/>
        </w:rPr>
        <w:t xml:space="preserve"> (</w:t>
      </w:r>
      <w:r w:rsidRPr="008B12F0">
        <w:rPr>
          <w:rFonts w:eastAsia="Calibri" w:cs="Arial"/>
          <w:bCs/>
          <w:i/>
          <w:sz w:val="20"/>
          <w:szCs w:val="20"/>
        </w:rPr>
        <w:t>trisdešimt</w:t>
      </w:r>
      <w:r w:rsidRPr="008B12F0">
        <w:rPr>
          <w:rFonts w:eastAsia="Calibri" w:cs="Arial"/>
          <w:bCs/>
          <w:sz w:val="20"/>
          <w:szCs w:val="20"/>
        </w:rPr>
        <w:t xml:space="preserve">) </w:t>
      </w:r>
      <w:sdt>
        <w:sdtPr>
          <w:rPr>
            <w:rFonts w:eastAsia="Calibri" w:cs="Arial"/>
            <w:sz w:val="20"/>
            <w:szCs w:val="20"/>
          </w:rPr>
          <w:id w:val="1776442098"/>
          <w:placeholder>
            <w:docPart w:val="4ECF567D31064983B71238799AA4745E"/>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EndPr/>
        <w:sdtContent>
          <w:r w:rsidRPr="008B12F0">
            <w:rPr>
              <w:rFonts w:eastAsia="Calibri" w:cs="Arial"/>
              <w:sz w:val="20"/>
              <w:szCs w:val="20"/>
            </w:rPr>
            <w:t>darbo dienų</w:t>
          </w:r>
        </w:sdtContent>
      </w:sdt>
      <w:r w:rsidRPr="008B12F0">
        <w:rPr>
          <w:rFonts w:eastAsia="Calibri" w:cs="Arial"/>
          <w:sz w:val="20"/>
          <w:szCs w:val="20"/>
        </w:rPr>
        <w:t xml:space="preserve"> terminas </w:t>
      </w:r>
      <w:r w:rsidRPr="008B12F0">
        <w:rPr>
          <w:rFonts w:eastAsia="Calibri" w:cs="Times New Roman"/>
          <w:sz w:val="20"/>
        </w:rPr>
        <w:t>nuo Pirkėjo pranešimo apie sugedusias, nekokybiškas ar turinčias trūkumų Prekes. Tiekėjas netinkamas/sugedusias Prekes privalo pasiimti iš Pirkėjo nurodytų adresų ir suremontuotas Prekes savo lėšomis grąžinti Pirkėjo nurodytais adresais, iš kurių jos buvo paimtos.</w:t>
      </w:r>
    </w:p>
    <w:p w14:paraId="72FE7E23" w14:textId="77777777" w:rsidR="008B12F0" w:rsidRPr="008B12F0" w:rsidRDefault="008B12F0" w:rsidP="008B12F0">
      <w:pPr>
        <w:numPr>
          <w:ilvl w:val="1"/>
          <w:numId w:val="16"/>
        </w:numPr>
        <w:tabs>
          <w:tab w:val="left" w:pos="540"/>
        </w:tabs>
        <w:spacing w:before="60" w:after="60"/>
        <w:ind w:left="0" w:firstLine="0"/>
        <w:contextualSpacing/>
        <w:jc w:val="both"/>
        <w:rPr>
          <w:rFonts w:eastAsia="Calibri" w:cs="Arial"/>
          <w:sz w:val="20"/>
          <w:szCs w:val="20"/>
        </w:rPr>
      </w:pPr>
      <w:r w:rsidRPr="008B12F0">
        <w:rPr>
          <w:rFonts w:eastAsia="Calibri" w:cs="Arial"/>
          <w:sz w:val="20"/>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2839F87B" w14:textId="77777777" w:rsidR="008B12F0" w:rsidRPr="008B12F0" w:rsidRDefault="008B12F0" w:rsidP="008B12F0">
      <w:pPr>
        <w:numPr>
          <w:ilvl w:val="1"/>
          <w:numId w:val="16"/>
        </w:numPr>
        <w:tabs>
          <w:tab w:val="left" w:pos="540"/>
        </w:tabs>
        <w:spacing w:before="60" w:after="60"/>
        <w:ind w:left="0" w:firstLine="0"/>
        <w:contextualSpacing/>
        <w:jc w:val="both"/>
        <w:rPr>
          <w:rFonts w:eastAsia="Calibri" w:cs="Arial"/>
          <w:sz w:val="20"/>
          <w:szCs w:val="20"/>
        </w:rPr>
      </w:pPr>
      <w:r w:rsidRPr="008B12F0">
        <w:rPr>
          <w:rFonts w:eastAsia="Calibri" w:cs="Arial"/>
          <w:sz w:val="20"/>
          <w:szCs w:val="20"/>
        </w:rPr>
        <w:t xml:space="preserve">Už nustatytų Prekių trūkumų nepašalinimą per Sutarties Techninės specifikacijos 7.2 punkte nustatytą terminą Tiekėjas, Pirkėjui pareikalavus, moka Pirkėjui 0,05 procentų nuo trūkumų turinčių Prekių kainos dydžio delspinigius už kiekvieną uždelstą dieną (tačiau bet kokiu atveju ne mažiau kaip </w:t>
      </w:r>
      <w:sdt>
        <w:sdtPr>
          <w:rPr>
            <w:rFonts w:eastAsia="Calibri" w:cs="Arial"/>
            <w:bCs/>
            <w:sz w:val="20"/>
            <w:szCs w:val="20"/>
          </w:rPr>
          <w:id w:val="1545786341"/>
          <w:placeholder>
            <w:docPart w:val="47AFC2C548A147D8AF735ED533D8FD04"/>
          </w:placeholder>
          <w:text/>
        </w:sdtPr>
        <w:sdtEndPr/>
        <w:sdtContent>
          <w:r w:rsidRPr="008B12F0">
            <w:rPr>
              <w:rFonts w:eastAsia="Calibri" w:cs="Arial"/>
              <w:bCs/>
              <w:sz w:val="20"/>
              <w:szCs w:val="20"/>
            </w:rPr>
            <w:t>100</w:t>
          </w:r>
        </w:sdtContent>
      </w:sdt>
      <w:r w:rsidRPr="008B12F0">
        <w:rPr>
          <w:rFonts w:eastAsia="Calibri" w:cs="Arial"/>
          <w:sz w:val="20"/>
          <w:szCs w:val="20"/>
        </w:rPr>
        <w:t xml:space="preserve"> eurų (</w:t>
      </w:r>
      <w:r w:rsidRPr="008B12F0">
        <w:rPr>
          <w:rFonts w:eastAsia="Calibri" w:cs="Arial"/>
          <w:i/>
          <w:iCs/>
          <w:sz w:val="20"/>
          <w:szCs w:val="20"/>
        </w:rPr>
        <w:t>vienas šimtas</w:t>
      </w:r>
      <w:r w:rsidRPr="008B12F0">
        <w:rPr>
          <w:rFonts w:eastAsia="Calibri" w:cs="Arial"/>
          <w:sz w:val="20"/>
          <w:szCs w:val="20"/>
        </w:rPr>
        <w:t xml:space="preserve">)  už vieną vėlavimo laikotarpį). </w:t>
      </w:r>
    </w:p>
    <w:p w14:paraId="52FE5296" w14:textId="77777777" w:rsidR="008B12F0" w:rsidRPr="008B12F0" w:rsidRDefault="008B12F0" w:rsidP="008B12F0">
      <w:pPr>
        <w:tabs>
          <w:tab w:val="left" w:pos="567"/>
        </w:tabs>
        <w:spacing w:before="60" w:after="60"/>
        <w:ind w:firstLine="0"/>
        <w:jc w:val="both"/>
        <w:rPr>
          <w:rFonts w:eastAsia="Calibri" w:cs="Arial"/>
          <w:sz w:val="20"/>
          <w:szCs w:val="20"/>
        </w:rPr>
      </w:pPr>
    </w:p>
    <w:p w14:paraId="01B31E69" w14:textId="77777777" w:rsidR="008B12F0" w:rsidRPr="008B12F0" w:rsidRDefault="008B12F0" w:rsidP="008B12F0">
      <w:pPr>
        <w:numPr>
          <w:ilvl w:val="0"/>
          <w:numId w:val="17"/>
        </w:numPr>
        <w:pBdr>
          <w:top w:val="single" w:sz="4" w:space="1" w:color="auto"/>
          <w:bottom w:val="single" w:sz="4" w:space="1" w:color="auto"/>
        </w:pBdr>
        <w:shd w:val="clear" w:color="auto" w:fill="D9D9D9"/>
        <w:tabs>
          <w:tab w:val="left" w:pos="360"/>
        </w:tabs>
        <w:spacing w:before="60" w:after="60"/>
        <w:ind w:left="0" w:firstLine="0"/>
        <w:jc w:val="both"/>
        <w:rPr>
          <w:rFonts w:eastAsia="Calibri" w:cs="Arial"/>
          <w:b/>
          <w:sz w:val="20"/>
          <w:szCs w:val="20"/>
        </w:rPr>
      </w:pPr>
      <w:r w:rsidRPr="008B12F0">
        <w:rPr>
          <w:rFonts w:eastAsia="Calibri" w:cs="Arial"/>
          <w:b/>
          <w:sz w:val="20"/>
          <w:szCs w:val="20"/>
        </w:rPr>
        <w:t>APMOKĖJIMO SĄLYGOS</w:t>
      </w:r>
    </w:p>
    <w:p w14:paraId="218D8882" w14:textId="77777777" w:rsidR="008B12F0" w:rsidRPr="008B12F0" w:rsidRDefault="008B12F0" w:rsidP="008B12F0">
      <w:pPr>
        <w:numPr>
          <w:ilvl w:val="0"/>
          <w:numId w:val="16"/>
        </w:numPr>
        <w:tabs>
          <w:tab w:val="left" w:pos="567"/>
        </w:tabs>
        <w:spacing w:after="60"/>
        <w:ind w:left="0" w:firstLine="0"/>
        <w:contextualSpacing/>
        <w:jc w:val="both"/>
        <w:rPr>
          <w:rFonts w:eastAsia="Calibri" w:cs="Arial"/>
          <w:vanish/>
          <w:sz w:val="20"/>
          <w:szCs w:val="20"/>
        </w:rPr>
      </w:pPr>
    </w:p>
    <w:p w14:paraId="4DBAA277" w14:textId="77777777" w:rsidR="008B12F0" w:rsidRPr="008B12F0" w:rsidRDefault="008B12F0" w:rsidP="008B12F0">
      <w:pPr>
        <w:numPr>
          <w:ilvl w:val="1"/>
          <w:numId w:val="16"/>
        </w:numPr>
        <w:tabs>
          <w:tab w:val="left" w:pos="567"/>
        </w:tabs>
        <w:spacing w:after="60"/>
        <w:ind w:left="0" w:firstLine="0"/>
        <w:contextualSpacing/>
        <w:jc w:val="both"/>
        <w:rPr>
          <w:rFonts w:eastAsia="Calibri" w:cs="Arial"/>
          <w:sz w:val="20"/>
          <w:szCs w:val="20"/>
        </w:rPr>
      </w:pPr>
      <w:r w:rsidRPr="008B12F0">
        <w:rPr>
          <w:rFonts w:eastAsia="Calibri" w:cs="Arial"/>
          <w:sz w:val="20"/>
          <w:szCs w:val="20"/>
        </w:rPr>
        <w:t>Pirkėjas sumoka Tiekėjui už faktiškai</w:t>
      </w:r>
      <w:r w:rsidRPr="008B12F0">
        <w:rPr>
          <w:rFonts w:eastAsia="Calibri" w:cs="Arial"/>
          <w:i/>
          <w:sz w:val="20"/>
          <w:szCs w:val="20"/>
        </w:rPr>
        <w:t xml:space="preserve"> </w:t>
      </w:r>
      <w:r w:rsidRPr="008B12F0">
        <w:rPr>
          <w:rFonts w:eastAsia="Calibri" w:cs="Arial"/>
          <w:sz w:val="20"/>
          <w:szCs w:val="20"/>
        </w:rPr>
        <w:t xml:space="preserve">pristatytas kokybiškas Prekes, per </w:t>
      </w:r>
      <w:r w:rsidRPr="008B12F0">
        <w:rPr>
          <w:rFonts w:eastAsia="Calibri" w:cs="Arial"/>
          <w:sz w:val="20"/>
          <w:szCs w:val="20"/>
          <w:lang w:val="en-US"/>
        </w:rPr>
        <w:t>30 (</w:t>
      </w:r>
      <w:proofErr w:type="spellStart"/>
      <w:r w:rsidRPr="008B12F0">
        <w:rPr>
          <w:rFonts w:eastAsia="Calibri" w:cs="Arial"/>
          <w:i/>
          <w:iCs/>
          <w:sz w:val="20"/>
          <w:szCs w:val="20"/>
          <w:lang w:val="en-US"/>
        </w:rPr>
        <w:t>trisdešimt</w:t>
      </w:r>
      <w:proofErr w:type="spellEnd"/>
      <w:r w:rsidRPr="008B12F0">
        <w:rPr>
          <w:rFonts w:eastAsia="Calibri" w:cs="Arial"/>
          <w:sz w:val="20"/>
          <w:szCs w:val="20"/>
          <w:lang w:val="en-US"/>
        </w:rPr>
        <w:t xml:space="preserve">) </w:t>
      </w:r>
      <w:r w:rsidRPr="008B12F0">
        <w:rPr>
          <w:rFonts w:eastAsia="Calibri" w:cs="Arial"/>
          <w:sz w:val="20"/>
          <w:szCs w:val="20"/>
        </w:rPr>
        <w:t>kalendorinių dienų</w:t>
      </w:r>
      <w:r w:rsidRPr="008B12F0">
        <w:rPr>
          <w:rFonts w:eastAsia="Calibri" w:cs="Arial"/>
          <w:iCs/>
          <w:sz w:val="20"/>
          <w:szCs w:val="20"/>
        </w:rPr>
        <w:t xml:space="preserve"> nuo Sąskaitos gavimo dienos. </w:t>
      </w:r>
    </w:p>
    <w:p w14:paraId="0BF794C3" w14:textId="77777777" w:rsidR="008B12F0" w:rsidRPr="008B12F0" w:rsidRDefault="008B12F0" w:rsidP="008B12F0">
      <w:pPr>
        <w:tabs>
          <w:tab w:val="left" w:pos="567"/>
        </w:tabs>
        <w:spacing w:before="60" w:after="60"/>
        <w:ind w:firstLine="0"/>
        <w:jc w:val="both"/>
        <w:rPr>
          <w:rFonts w:eastAsia="Calibri" w:cs="Arial"/>
          <w:sz w:val="20"/>
          <w:szCs w:val="20"/>
        </w:rPr>
      </w:pPr>
    </w:p>
    <w:p w14:paraId="3412B50A" w14:textId="77777777" w:rsidR="008B12F0" w:rsidRPr="008B12F0" w:rsidRDefault="008B12F0" w:rsidP="008B12F0">
      <w:pPr>
        <w:numPr>
          <w:ilvl w:val="0"/>
          <w:numId w:val="17"/>
        </w:numPr>
        <w:pBdr>
          <w:top w:val="single" w:sz="4" w:space="1" w:color="auto"/>
          <w:bottom w:val="single" w:sz="4" w:space="1" w:color="auto"/>
        </w:pBdr>
        <w:shd w:val="clear" w:color="auto" w:fill="D9D9D9"/>
        <w:tabs>
          <w:tab w:val="left" w:pos="360"/>
        </w:tabs>
        <w:spacing w:before="60" w:after="60"/>
        <w:ind w:left="0" w:firstLine="0"/>
        <w:jc w:val="both"/>
        <w:rPr>
          <w:rFonts w:eastAsia="Arial" w:cs="Arial"/>
          <w:b/>
          <w:bCs/>
          <w:sz w:val="20"/>
        </w:rPr>
      </w:pPr>
      <w:r w:rsidRPr="008B12F0">
        <w:rPr>
          <w:rFonts w:eastAsia="Arial" w:cs="Arial"/>
          <w:b/>
          <w:bCs/>
          <w:sz w:val="20"/>
        </w:rPr>
        <w:t>KARTU SU PRISTATOMOMIS PREKĖMIS PATEIKIAMI DOKUMENTAI</w:t>
      </w:r>
    </w:p>
    <w:p w14:paraId="4CB7FCF3" w14:textId="77777777" w:rsidR="008B12F0" w:rsidRPr="008B12F0" w:rsidRDefault="008B12F0" w:rsidP="008B12F0">
      <w:pPr>
        <w:numPr>
          <w:ilvl w:val="0"/>
          <w:numId w:val="16"/>
        </w:numPr>
        <w:tabs>
          <w:tab w:val="left" w:pos="540"/>
        </w:tabs>
        <w:spacing w:before="60" w:after="60"/>
        <w:ind w:left="0" w:firstLine="0"/>
        <w:contextualSpacing/>
        <w:jc w:val="both"/>
        <w:rPr>
          <w:rFonts w:eastAsia="Calibri" w:cs="Arial"/>
          <w:iCs/>
          <w:vanish/>
          <w:sz w:val="20"/>
          <w:szCs w:val="20"/>
        </w:rPr>
      </w:pPr>
    </w:p>
    <w:p w14:paraId="496FD895" w14:textId="77777777" w:rsidR="008B12F0" w:rsidRPr="008B12F0" w:rsidRDefault="008B12F0" w:rsidP="008B12F0">
      <w:pPr>
        <w:numPr>
          <w:ilvl w:val="1"/>
          <w:numId w:val="16"/>
        </w:numPr>
        <w:tabs>
          <w:tab w:val="left" w:pos="540"/>
        </w:tabs>
        <w:spacing w:before="60" w:after="60"/>
        <w:ind w:left="0" w:firstLine="0"/>
        <w:contextualSpacing/>
        <w:jc w:val="both"/>
        <w:rPr>
          <w:rFonts w:eastAsia="Calibri" w:cs="Arial"/>
          <w:iCs/>
          <w:sz w:val="20"/>
          <w:szCs w:val="20"/>
        </w:rPr>
      </w:pPr>
      <w:r w:rsidRPr="008B12F0">
        <w:rPr>
          <w:rFonts w:eastAsia="Calibri" w:cs="Arial"/>
          <w:iCs/>
          <w:sz w:val="20"/>
          <w:szCs w:val="20"/>
        </w:rPr>
        <w:t>Montavimo instrukcijos lietuvių arba anglų kalbomis;</w:t>
      </w:r>
    </w:p>
    <w:p w14:paraId="12720CD2" w14:textId="77777777" w:rsidR="00EE48F0" w:rsidRDefault="00EE48F0" w:rsidP="00EE48F0">
      <w:pPr>
        <w:tabs>
          <w:tab w:val="left" w:pos="284"/>
        </w:tabs>
        <w:spacing w:before="60" w:after="60"/>
        <w:ind w:firstLine="0"/>
        <w:rPr>
          <w:rFonts w:eastAsia="Calibri" w:cs="Arial"/>
          <w:b/>
          <w:bCs/>
          <w:sz w:val="20"/>
          <w:szCs w:val="20"/>
        </w:rPr>
      </w:pPr>
    </w:p>
    <w:p w14:paraId="3CE6977A" w14:textId="754DF1D8" w:rsidR="008B12F0" w:rsidRPr="008B12F0" w:rsidRDefault="008B12F0" w:rsidP="008B12F0">
      <w:pPr>
        <w:tabs>
          <w:tab w:val="left" w:pos="3571"/>
        </w:tabs>
        <w:rPr>
          <w:rFonts w:eastAsia="Calibri" w:cs="Arial"/>
          <w:sz w:val="20"/>
          <w:szCs w:val="20"/>
        </w:rPr>
      </w:pPr>
      <w:r>
        <w:rPr>
          <w:rFonts w:eastAsia="Calibri" w:cs="Arial"/>
          <w:sz w:val="20"/>
          <w:szCs w:val="20"/>
        </w:rPr>
        <w:tab/>
      </w:r>
    </w:p>
    <w:sectPr w:rsidR="008B12F0" w:rsidRPr="008B12F0" w:rsidSect="00212575">
      <w:headerReference w:type="even" r:id="rId8"/>
      <w:headerReference w:type="first" r:id="rId9"/>
      <w:pgSz w:w="11906" w:h="16838"/>
      <w:pgMar w:top="884" w:right="849"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02856" w14:textId="77777777" w:rsidR="00CF59A0" w:rsidRDefault="00CF59A0" w:rsidP="00797F57">
      <w:r>
        <w:separator/>
      </w:r>
    </w:p>
  </w:endnote>
  <w:endnote w:type="continuationSeparator" w:id="0">
    <w:p w14:paraId="06C2B12C" w14:textId="77777777" w:rsidR="00CF59A0" w:rsidRDefault="00CF59A0" w:rsidP="00797F57">
      <w:r>
        <w:continuationSeparator/>
      </w:r>
    </w:p>
  </w:endnote>
  <w:endnote w:type="continuationNotice" w:id="1">
    <w:p w14:paraId="686AFCEF" w14:textId="77777777" w:rsidR="00CF59A0" w:rsidRDefault="00CF59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D1A9E" w14:textId="77777777" w:rsidR="00CF59A0" w:rsidRDefault="00CF59A0" w:rsidP="00797F57">
      <w:r>
        <w:separator/>
      </w:r>
    </w:p>
  </w:footnote>
  <w:footnote w:type="continuationSeparator" w:id="0">
    <w:p w14:paraId="4897E1ED" w14:textId="77777777" w:rsidR="00CF59A0" w:rsidRDefault="00CF59A0" w:rsidP="00797F57">
      <w:r>
        <w:continuationSeparator/>
      </w:r>
    </w:p>
  </w:footnote>
  <w:footnote w:type="continuationNotice" w:id="1">
    <w:p w14:paraId="277D4B6A" w14:textId="77777777" w:rsidR="00CF59A0" w:rsidRDefault="00CF59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08C3F" w14:textId="54B8E610" w:rsidR="00797F57" w:rsidRDefault="00797F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430AA" w14:textId="21BD82BB" w:rsidR="00797F57" w:rsidRDefault="00797F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96E2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D21A34"/>
    <w:multiLevelType w:val="multilevel"/>
    <w:tmpl w:val="0F7EBD10"/>
    <w:lvl w:ilvl="0">
      <w:start w:val="6"/>
      <w:numFmt w:val="decimal"/>
      <w:lvlText w:val="%1."/>
      <w:lvlJc w:val="left"/>
      <w:pPr>
        <w:ind w:left="9716" w:hanging="360"/>
      </w:pPr>
      <w:rPr>
        <w:rFonts w:hint="default"/>
        <w:b/>
        <w:color w:val="auto"/>
      </w:rPr>
    </w:lvl>
    <w:lvl w:ilvl="1">
      <w:start w:val="1"/>
      <w:numFmt w:val="decimal"/>
      <w:isLgl/>
      <w:lvlText w:val="%1.%2."/>
      <w:lvlJc w:val="left"/>
      <w:pPr>
        <w:ind w:left="9716" w:hanging="360"/>
      </w:pPr>
      <w:rPr>
        <w:rFonts w:hint="default"/>
        <w:b w:val="0"/>
        <w:i w:val="0"/>
        <w:color w:val="auto"/>
      </w:rPr>
    </w:lvl>
    <w:lvl w:ilvl="2">
      <w:start w:val="1"/>
      <w:numFmt w:val="decimal"/>
      <w:isLgl/>
      <w:lvlText w:val="%1.%2.%3."/>
      <w:lvlJc w:val="left"/>
      <w:pPr>
        <w:ind w:left="10076" w:hanging="720"/>
      </w:pPr>
      <w:rPr>
        <w:rFonts w:hint="default"/>
      </w:rPr>
    </w:lvl>
    <w:lvl w:ilvl="3">
      <w:start w:val="1"/>
      <w:numFmt w:val="decimal"/>
      <w:isLgl/>
      <w:lvlText w:val="%1.%2.%3.%4."/>
      <w:lvlJc w:val="left"/>
      <w:pPr>
        <w:ind w:left="10076" w:hanging="720"/>
      </w:pPr>
      <w:rPr>
        <w:rFonts w:hint="default"/>
      </w:rPr>
    </w:lvl>
    <w:lvl w:ilvl="4">
      <w:start w:val="1"/>
      <w:numFmt w:val="decimal"/>
      <w:isLgl/>
      <w:lvlText w:val="%1.%2.%3.%4.%5."/>
      <w:lvlJc w:val="left"/>
      <w:pPr>
        <w:ind w:left="10436" w:hanging="1080"/>
      </w:pPr>
      <w:rPr>
        <w:rFonts w:hint="default"/>
      </w:rPr>
    </w:lvl>
    <w:lvl w:ilvl="5">
      <w:start w:val="1"/>
      <w:numFmt w:val="decimal"/>
      <w:isLgl/>
      <w:lvlText w:val="%1.%2.%3.%4.%5.%6."/>
      <w:lvlJc w:val="left"/>
      <w:pPr>
        <w:ind w:left="10436" w:hanging="1080"/>
      </w:pPr>
      <w:rPr>
        <w:rFonts w:hint="default"/>
      </w:rPr>
    </w:lvl>
    <w:lvl w:ilvl="6">
      <w:start w:val="1"/>
      <w:numFmt w:val="decimal"/>
      <w:isLgl/>
      <w:lvlText w:val="%1.%2.%3.%4.%5.%6.%7."/>
      <w:lvlJc w:val="left"/>
      <w:pPr>
        <w:ind w:left="10796" w:hanging="1440"/>
      </w:pPr>
      <w:rPr>
        <w:rFonts w:hint="default"/>
      </w:rPr>
    </w:lvl>
    <w:lvl w:ilvl="7">
      <w:start w:val="1"/>
      <w:numFmt w:val="decimal"/>
      <w:isLgl/>
      <w:lvlText w:val="%1.%2.%3.%4.%5.%6.%7.%8."/>
      <w:lvlJc w:val="left"/>
      <w:pPr>
        <w:ind w:left="10796" w:hanging="1440"/>
      </w:pPr>
      <w:rPr>
        <w:rFonts w:hint="default"/>
      </w:rPr>
    </w:lvl>
    <w:lvl w:ilvl="8">
      <w:start w:val="1"/>
      <w:numFmt w:val="decimal"/>
      <w:isLgl/>
      <w:lvlText w:val="%1.%2.%3.%4.%5.%6.%7.%8.%9."/>
      <w:lvlJc w:val="left"/>
      <w:pPr>
        <w:ind w:left="11156" w:hanging="1800"/>
      </w:pPr>
      <w:rPr>
        <w:rFonts w:hint="default"/>
      </w:rPr>
    </w:lvl>
  </w:abstractNum>
  <w:abstractNum w:abstractNumId="2"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B8579E2"/>
    <w:multiLevelType w:val="multilevel"/>
    <w:tmpl w:val="2F34659E"/>
    <w:lvl w:ilvl="0">
      <w:start w:val="9"/>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0252DC"/>
    <w:multiLevelType w:val="multilevel"/>
    <w:tmpl w:val="D7F6A87E"/>
    <w:lvl w:ilvl="0">
      <w:start w:val="9"/>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BD8328A"/>
    <w:multiLevelType w:val="multilevel"/>
    <w:tmpl w:val="A5D689C8"/>
    <w:lvl w:ilvl="0">
      <w:start w:val="1"/>
      <w:numFmt w:val="decimal"/>
      <w:lvlText w:val="%1."/>
      <w:lvlJc w:val="left"/>
      <w:pPr>
        <w:ind w:left="720" w:hanging="360"/>
      </w:pPr>
      <w:rPr>
        <w:rFonts w:hint="default"/>
        <w:b/>
        <w:color w:val="auto"/>
      </w:rPr>
    </w:lvl>
    <w:lvl w:ilvl="1">
      <w:start w:val="3"/>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CC9601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18A464D"/>
    <w:multiLevelType w:val="multilevel"/>
    <w:tmpl w:val="BF70E326"/>
    <w:lvl w:ilvl="0">
      <w:start w:val="7"/>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D97702"/>
    <w:multiLevelType w:val="multilevel"/>
    <w:tmpl w:val="7CB2349E"/>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1F929A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A932E36"/>
    <w:multiLevelType w:val="multilevel"/>
    <w:tmpl w:val="AD38EDDE"/>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AAF6CA9"/>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E82154E"/>
    <w:multiLevelType w:val="multilevel"/>
    <w:tmpl w:val="6962722A"/>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D1C565E"/>
    <w:multiLevelType w:val="multilevel"/>
    <w:tmpl w:val="205E2E28"/>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E215507"/>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059723B"/>
    <w:multiLevelType w:val="multilevel"/>
    <w:tmpl w:val="105CF8BA"/>
    <w:lvl w:ilvl="0">
      <w:start w:val="1"/>
      <w:numFmt w:val="decimal"/>
      <w:lvlText w:val="%1."/>
      <w:lvlJc w:val="left"/>
      <w:pPr>
        <w:ind w:left="720" w:hanging="360"/>
      </w:pPr>
      <w:rPr>
        <w:rFonts w:hint="default"/>
        <w:b/>
        <w:color w:val="auto"/>
      </w:rPr>
    </w:lvl>
    <w:lvl w:ilvl="1">
      <w:start w:val="5"/>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27625A9"/>
    <w:multiLevelType w:val="multilevel"/>
    <w:tmpl w:val="D65E66F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660025C"/>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76123251">
    <w:abstractNumId w:val="12"/>
  </w:num>
  <w:num w:numId="2" w16cid:durableId="512064273">
    <w:abstractNumId w:val="2"/>
  </w:num>
  <w:num w:numId="3" w16cid:durableId="424108505">
    <w:abstractNumId w:val="15"/>
  </w:num>
  <w:num w:numId="4" w16cid:durableId="391201124">
    <w:abstractNumId w:val="7"/>
  </w:num>
  <w:num w:numId="5" w16cid:durableId="1540358276">
    <w:abstractNumId w:val="4"/>
  </w:num>
  <w:num w:numId="6" w16cid:durableId="82996975">
    <w:abstractNumId w:val="11"/>
  </w:num>
  <w:num w:numId="7" w16cid:durableId="174272050">
    <w:abstractNumId w:val="8"/>
  </w:num>
  <w:num w:numId="8" w16cid:durableId="735738353">
    <w:abstractNumId w:val="19"/>
  </w:num>
  <w:num w:numId="9" w16cid:durableId="1978949109">
    <w:abstractNumId w:val="1"/>
  </w:num>
  <w:num w:numId="10" w16cid:durableId="2063291293">
    <w:abstractNumId w:val="9"/>
  </w:num>
  <w:num w:numId="11" w16cid:durableId="1639457685">
    <w:abstractNumId w:val="18"/>
  </w:num>
  <w:num w:numId="12" w16cid:durableId="1487277813">
    <w:abstractNumId w:val="3"/>
  </w:num>
  <w:num w:numId="13" w16cid:durableId="967853289">
    <w:abstractNumId w:val="5"/>
  </w:num>
  <w:num w:numId="14" w16cid:durableId="545526933">
    <w:abstractNumId w:val="14"/>
  </w:num>
  <w:num w:numId="15" w16cid:durableId="129254897">
    <w:abstractNumId w:val="16"/>
  </w:num>
  <w:num w:numId="16" w16cid:durableId="1072309152">
    <w:abstractNumId w:val="6"/>
  </w:num>
  <w:num w:numId="17" w16cid:durableId="177500716">
    <w:abstractNumId w:val="0"/>
  </w:num>
  <w:num w:numId="18" w16cid:durableId="1741127054">
    <w:abstractNumId w:val="10"/>
  </w:num>
  <w:num w:numId="19" w16cid:durableId="1916932532">
    <w:abstractNumId w:val="20"/>
  </w:num>
  <w:num w:numId="20" w16cid:durableId="1067536027">
    <w:abstractNumId w:val="17"/>
  </w:num>
  <w:num w:numId="21" w16cid:durableId="161725045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7F57"/>
    <w:rsid w:val="00014B01"/>
    <w:rsid w:val="00017DAE"/>
    <w:rsid w:val="000377DC"/>
    <w:rsid w:val="00043390"/>
    <w:rsid w:val="0005022E"/>
    <w:rsid w:val="000C4643"/>
    <w:rsid w:val="000E6330"/>
    <w:rsid w:val="000F4251"/>
    <w:rsid w:val="000F476E"/>
    <w:rsid w:val="001323E5"/>
    <w:rsid w:val="001461B6"/>
    <w:rsid w:val="0015538C"/>
    <w:rsid w:val="001608CA"/>
    <w:rsid w:val="00173A7F"/>
    <w:rsid w:val="00177A9E"/>
    <w:rsid w:val="00192494"/>
    <w:rsid w:val="001B196B"/>
    <w:rsid w:val="001B5AB4"/>
    <w:rsid w:val="001D5185"/>
    <w:rsid w:val="001D6249"/>
    <w:rsid w:val="002021FD"/>
    <w:rsid w:val="00206C27"/>
    <w:rsid w:val="00211FD6"/>
    <w:rsid w:val="00212575"/>
    <w:rsid w:val="00227143"/>
    <w:rsid w:val="00257B0F"/>
    <w:rsid w:val="00272314"/>
    <w:rsid w:val="00297567"/>
    <w:rsid w:val="002D50F0"/>
    <w:rsid w:val="00303C3C"/>
    <w:rsid w:val="003218F5"/>
    <w:rsid w:val="00342B12"/>
    <w:rsid w:val="00362322"/>
    <w:rsid w:val="00363D58"/>
    <w:rsid w:val="003717AD"/>
    <w:rsid w:val="0037649E"/>
    <w:rsid w:val="00376D24"/>
    <w:rsid w:val="003E5AAB"/>
    <w:rsid w:val="003E6B3D"/>
    <w:rsid w:val="003F526B"/>
    <w:rsid w:val="004532E3"/>
    <w:rsid w:val="004A61A8"/>
    <w:rsid w:val="00555002"/>
    <w:rsid w:val="00555183"/>
    <w:rsid w:val="00585EBC"/>
    <w:rsid w:val="005C3541"/>
    <w:rsid w:val="005D131F"/>
    <w:rsid w:val="005E0C61"/>
    <w:rsid w:val="005E712D"/>
    <w:rsid w:val="005F5A41"/>
    <w:rsid w:val="005F6B80"/>
    <w:rsid w:val="00632DFE"/>
    <w:rsid w:val="006571A4"/>
    <w:rsid w:val="00660A4E"/>
    <w:rsid w:val="00674EF9"/>
    <w:rsid w:val="0067604A"/>
    <w:rsid w:val="00686DFC"/>
    <w:rsid w:val="0070780A"/>
    <w:rsid w:val="00733DAF"/>
    <w:rsid w:val="007539C2"/>
    <w:rsid w:val="007721F6"/>
    <w:rsid w:val="00796D8C"/>
    <w:rsid w:val="007972E6"/>
    <w:rsid w:val="00797F57"/>
    <w:rsid w:val="007D7CDF"/>
    <w:rsid w:val="00821A09"/>
    <w:rsid w:val="00843940"/>
    <w:rsid w:val="008A3188"/>
    <w:rsid w:val="008A6919"/>
    <w:rsid w:val="008B120D"/>
    <w:rsid w:val="008B12F0"/>
    <w:rsid w:val="00903A0A"/>
    <w:rsid w:val="00920039"/>
    <w:rsid w:val="00942EA8"/>
    <w:rsid w:val="00953BCA"/>
    <w:rsid w:val="00974DDD"/>
    <w:rsid w:val="00A11C74"/>
    <w:rsid w:val="00A25766"/>
    <w:rsid w:val="00A40F1A"/>
    <w:rsid w:val="00B048D0"/>
    <w:rsid w:val="00B479D9"/>
    <w:rsid w:val="00B50243"/>
    <w:rsid w:val="00B61AF1"/>
    <w:rsid w:val="00B87AFF"/>
    <w:rsid w:val="00BA1F10"/>
    <w:rsid w:val="00BB23F0"/>
    <w:rsid w:val="00BC4A90"/>
    <w:rsid w:val="00BF0803"/>
    <w:rsid w:val="00C0664E"/>
    <w:rsid w:val="00C179A1"/>
    <w:rsid w:val="00CD7EAF"/>
    <w:rsid w:val="00CF59A0"/>
    <w:rsid w:val="00D06E9D"/>
    <w:rsid w:val="00D320A6"/>
    <w:rsid w:val="00D3217D"/>
    <w:rsid w:val="00D73B68"/>
    <w:rsid w:val="00D80636"/>
    <w:rsid w:val="00DE1C77"/>
    <w:rsid w:val="00DE4511"/>
    <w:rsid w:val="00DF1862"/>
    <w:rsid w:val="00E11CBE"/>
    <w:rsid w:val="00E13E79"/>
    <w:rsid w:val="00E54D99"/>
    <w:rsid w:val="00E74D75"/>
    <w:rsid w:val="00EE48F0"/>
    <w:rsid w:val="00F1139E"/>
    <w:rsid w:val="00F41265"/>
    <w:rsid w:val="00F45905"/>
    <w:rsid w:val="00F67695"/>
    <w:rsid w:val="00FB3AFB"/>
    <w:rsid w:val="00FC4A3E"/>
    <w:rsid w:val="00FF033F"/>
    <w:rsid w:val="00FF2A74"/>
    <w:rsid w:val="00FF65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E98811"/>
  <w15:chartTrackingRefBased/>
  <w15:docId w15:val="{D3F123A4-21E0-441F-8A92-9F75943A8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7F57"/>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97F57"/>
    <w:pPr>
      <w:tabs>
        <w:tab w:val="center" w:pos="4819"/>
        <w:tab w:val="right" w:pos="9638"/>
      </w:tabs>
    </w:pPr>
  </w:style>
  <w:style w:type="character" w:customStyle="1" w:styleId="HeaderChar">
    <w:name w:val="Header Char"/>
    <w:basedOn w:val="DefaultParagraphFont"/>
    <w:link w:val="Header"/>
    <w:uiPriority w:val="99"/>
    <w:rsid w:val="00797F57"/>
  </w:style>
  <w:style w:type="paragraph" w:styleId="Footer">
    <w:name w:val="footer"/>
    <w:basedOn w:val="Normal"/>
    <w:link w:val="FooterChar"/>
    <w:uiPriority w:val="99"/>
    <w:unhideWhenUsed/>
    <w:rsid w:val="00797F57"/>
    <w:pPr>
      <w:tabs>
        <w:tab w:val="center" w:pos="4819"/>
        <w:tab w:val="right" w:pos="9638"/>
      </w:tabs>
    </w:pPr>
  </w:style>
  <w:style w:type="character" w:customStyle="1" w:styleId="FooterChar">
    <w:name w:val="Footer Char"/>
    <w:basedOn w:val="DefaultParagraphFont"/>
    <w:link w:val="Footer"/>
    <w:uiPriority w:val="99"/>
    <w:rsid w:val="00797F57"/>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797F57"/>
    <w:pPr>
      <w:ind w:left="720"/>
      <w:contextualSpacing/>
    </w:pPr>
  </w:style>
  <w:style w:type="character" w:styleId="CommentReference">
    <w:name w:val="annotation reference"/>
    <w:basedOn w:val="DefaultParagraphFont"/>
    <w:uiPriority w:val="99"/>
    <w:unhideWhenUsed/>
    <w:rsid w:val="00797F57"/>
    <w:rPr>
      <w:sz w:val="16"/>
      <w:szCs w:val="16"/>
    </w:rPr>
  </w:style>
  <w:style w:type="paragraph" w:styleId="CommentText">
    <w:name w:val="annotation text"/>
    <w:basedOn w:val="Normal"/>
    <w:link w:val="CommentTextChar"/>
    <w:uiPriority w:val="99"/>
    <w:unhideWhenUsed/>
    <w:rsid w:val="00797F57"/>
    <w:rPr>
      <w:sz w:val="20"/>
      <w:szCs w:val="20"/>
    </w:rPr>
  </w:style>
  <w:style w:type="character" w:customStyle="1" w:styleId="CommentTextChar">
    <w:name w:val="Comment Text Char"/>
    <w:basedOn w:val="DefaultParagraphFont"/>
    <w:link w:val="CommentText"/>
    <w:uiPriority w:val="99"/>
    <w:rsid w:val="00797F57"/>
    <w:rPr>
      <w:rFonts w:ascii="Arial" w:hAnsi="Arial"/>
      <w:sz w:val="20"/>
      <w:szCs w:val="20"/>
    </w:rPr>
  </w:style>
  <w:style w:type="table" w:styleId="TableGrid">
    <w:name w:val="Table Grid"/>
    <w:basedOn w:val="TableNormal"/>
    <w:uiPriority w:val="39"/>
    <w:rsid w:val="00797F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97F57"/>
    <w:rPr>
      <w:rFonts w:ascii="Arial" w:hAnsi="Arial"/>
    </w:rPr>
  </w:style>
  <w:style w:type="character" w:customStyle="1" w:styleId="Laukeliai">
    <w:name w:val="Laukeliai"/>
    <w:basedOn w:val="DefaultParagraphFont"/>
    <w:uiPriority w:val="1"/>
    <w:qFormat/>
    <w:rsid w:val="00797F57"/>
    <w:rPr>
      <w:rFonts w:ascii="Arial" w:hAnsi="Arial"/>
      <w:sz w:val="20"/>
    </w:rPr>
  </w:style>
  <w:style w:type="paragraph" w:styleId="FootnoteText">
    <w:name w:val="footnote text"/>
    <w:basedOn w:val="Normal"/>
    <w:link w:val="FootnoteTextChar"/>
    <w:uiPriority w:val="99"/>
    <w:unhideWhenUsed/>
    <w:rsid w:val="00797F57"/>
    <w:rPr>
      <w:sz w:val="20"/>
      <w:szCs w:val="20"/>
    </w:rPr>
  </w:style>
  <w:style w:type="character" w:customStyle="1" w:styleId="FootnoteTextChar">
    <w:name w:val="Footnote Text Char"/>
    <w:basedOn w:val="DefaultParagraphFont"/>
    <w:link w:val="FootnoteText"/>
    <w:uiPriority w:val="99"/>
    <w:rsid w:val="00797F57"/>
    <w:rPr>
      <w:rFonts w:ascii="Arial" w:hAnsi="Arial"/>
      <w:sz w:val="20"/>
      <w:szCs w:val="20"/>
    </w:rPr>
  </w:style>
  <w:style w:type="character" w:styleId="FootnoteReference">
    <w:name w:val="footnote reference"/>
    <w:aliases w:val="fr"/>
    <w:basedOn w:val="DefaultParagraphFont"/>
    <w:uiPriority w:val="99"/>
    <w:unhideWhenUsed/>
    <w:rsid w:val="00797F57"/>
    <w:rPr>
      <w:vertAlign w:val="superscript"/>
    </w:rPr>
  </w:style>
  <w:style w:type="character" w:customStyle="1" w:styleId="ui-provider">
    <w:name w:val="ui-provider"/>
    <w:basedOn w:val="DefaultParagraphFont"/>
    <w:rsid w:val="00797F57"/>
  </w:style>
  <w:style w:type="paragraph" w:styleId="Revision">
    <w:name w:val="Revision"/>
    <w:hidden/>
    <w:uiPriority w:val="99"/>
    <w:semiHidden/>
    <w:rsid w:val="00BF0803"/>
    <w:pPr>
      <w:spacing w:after="0" w:line="240" w:lineRule="auto"/>
    </w:pPr>
    <w:rPr>
      <w:rFonts w:ascii="Arial" w:hAnsi="Arial"/>
    </w:rPr>
  </w:style>
  <w:style w:type="paragraph" w:styleId="CommentSubject">
    <w:name w:val="annotation subject"/>
    <w:basedOn w:val="CommentText"/>
    <w:next w:val="CommentText"/>
    <w:link w:val="CommentSubjectChar"/>
    <w:uiPriority w:val="99"/>
    <w:semiHidden/>
    <w:unhideWhenUsed/>
    <w:rsid w:val="00BF0803"/>
    <w:rPr>
      <w:b/>
      <w:bCs/>
    </w:rPr>
  </w:style>
  <w:style w:type="character" w:customStyle="1" w:styleId="CommentSubjectChar">
    <w:name w:val="Comment Subject Char"/>
    <w:basedOn w:val="CommentTextChar"/>
    <w:link w:val="CommentSubject"/>
    <w:uiPriority w:val="99"/>
    <w:semiHidden/>
    <w:rsid w:val="00BF0803"/>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C5F232D35F1401AA9FBD8AB0E4D95CE"/>
        <w:category>
          <w:name w:val="General"/>
          <w:gallery w:val="placeholder"/>
        </w:category>
        <w:types>
          <w:type w:val="bbPlcHdr"/>
        </w:types>
        <w:behaviors>
          <w:behavior w:val="content"/>
        </w:behaviors>
        <w:guid w:val="{9EE8D1AF-3985-4DA6-8F33-2D0BA94DFF36}"/>
      </w:docPartPr>
      <w:docPartBody>
        <w:p w:rsidR="0040326A" w:rsidRDefault="0040326A" w:rsidP="0040326A">
          <w:pPr>
            <w:pStyle w:val="5C5F232D35F1401AA9FBD8AB0E4D95CE"/>
          </w:pPr>
          <w:r w:rsidRPr="006F1B0C">
            <w:rPr>
              <w:rFonts w:cs="Arial"/>
              <w:color w:val="FF0000"/>
              <w:sz w:val="20"/>
              <w:szCs w:val="20"/>
            </w:rPr>
            <w:t>[Pasirinkite]</w:t>
          </w:r>
        </w:p>
      </w:docPartBody>
    </w:docPart>
    <w:docPart>
      <w:docPartPr>
        <w:name w:val="2A0346D078EA4F4E8C4EA2B04D6C43C4"/>
        <w:category>
          <w:name w:val="General"/>
          <w:gallery w:val="placeholder"/>
        </w:category>
        <w:types>
          <w:type w:val="bbPlcHdr"/>
        </w:types>
        <w:behaviors>
          <w:behavior w:val="content"/>
        </w:behaviors>
        <w:guid w:val="{DC53755B-D8BF-4DB1-9D74-90B58EC2E2F4}"/>
      </w:docPartPr>
      <w:docPartBody>
        <w:p w:rsidR="0040326A" w:rsidRDefault="0040326A" w:rsidP="0040326A">
          <w:pPr>
            <w:pStyle w:val="2A0346D078EA4F4E8C4EA2B04D6C43C4"/>
          </w:pPr>
          <w:r w:rsidRPr="006F1B0C">
            <w:rPr>
              <w:rFonts w:cs="Arial"/>
              <w:bCs/>
              <w:sz w:val="20"/>
              <w:szCs w:val="20"/>
            </w:rPr>
            <w:t>______________________________________________</w:t>
          </w:r>
        </w:p>
      </w:docPartBody>
    </w:docPart>
    <w:docPart>
      <w:docPartPr>
        <w:name w:val="DBF397386DBA4E63B75D230108B7BB03"/>
        <w:category>
          <w:name w:val="General"/>
          <w:gallery w:val="placeholder"/>
        </w:category>
        <w:types>
          <w:type w:val="bbPlcHdr"/>
        </w:types>
        <w:behaviors>
          <w:behavior w:val="content"/>
        </w:behaviors>
        <w:guid w:val="{AA008FE4-7731-4791-8A15-9889804C724C}"/>
      </w:docPartPr>
      <w:docPartBody>
        <w:p w:rsidR="0040326A" w:rsidRDefault="0040326A" w:rsidP="0040326A">
          <w:pPr>
            <w:pStyle w:val="DBF397386DBA4E63B75D230108B7BB03"/>
          </w:pPr>
          <w:r w:rsidRPr="006F1B0C">
            <w:rPr>
              <w:rFonts w:cs="Arial"/>
              <w:bCs/>
              <w:sz w:val="20"/>
              <w:szCs w:val="20"/>
              <w:highlight w:val="yellow"/>
            </w:rPr>
            <w:t>____</w:t>
          </w:r>
        </w:p>
      </w:docPartBody>
    </w:docPart>
    <w:docPart>
      <w:docPartPr>
        <w:name w:val="D67C9C689C444C5387D17AD04FF41A74"/>
        <w:category>
          <w:name w:val="General"/>
          <w:gallery w:val="placeholder"/>
        </w:category>
        <w:types>
          <w:type w:val="bbPlcHdr"/>
        </w:types>
        <w:behaviors>
          <w:behavior w:val="content"/>
        </w:behaviors>
        <w:guid w:val="{FB14F8A4-6924-494C-8BDC-71790B853F0A}"/>
      </w:docPartPr>
      <w:docPartBody>
        <w:p w:rsidR="0040326A" w:rsidRDefault="0040326A" w:rsidP="0040326A">
          <w:pPr>
            <w:pStyle w:val="D67C9C689C444C5387D17AD04FF41A74"/>
          </w:pPr>
          <w:r w:rsidRPr="006F1B0C">
            <w:rPr>
              <w:rFonts w:cs="Arial"/>
              <w:sz w:val="20"/>
              <w:szCs w:val="20"/>
            </w:rPr>
            <w:t>[Pasirinkite]</w:t>
          </w:r>
        </w:p>
      </w:docPartBody>
    </w:docPart>
    <w:docPart>
      <w:docPartPr>
        <w:name w:val="A71A406D43F847C0B862A735A3570924"/>
        <w:category>
          <w:name w:val="General"/>
          <w:gallery w:val="placeholder"/>
        </w:category>
        <w:types>
          <w:type w:val="bbPlcHdr"/>
        </w:types>
        <w:behaviors>
          <w:behavior w:val="content"/>
        </w:behaviors>
        <w:guid w:val="{422D012A-5840-473B-8D5C-02D02AC41C9B}"/>
      </w:docPartPr>
      <w:docPartBody>
        <w:p w:rsidR="0040326A" w:rsidRDefault="0040326A" w:rsidP="0040326A">
          <w:pPr>
            <w:pStyle w:val="A71A406D43F847C0B862A735A3570924"/>
          </w:pPr>
          <w:r w:rsidRPr="006F1B0C">
            <w:rPr>
              <w:rFonts w:cs="Arial"/>
              <w:bCs/>
              <w:sz w:val="20"/>
              <w:szCs w:val="20"/>
              <w:highlight w:val="yellow"/>
            </w:rPr>
            <w:t>____</w:t>
          </w:r>
        </w:p>
      </w:docPartBody>
    </w:docPart>
    <w:docPart>
      <w:docPartPr>
        <w:name w:val="4ECF567D31064983B71238799AA4745E"/>
        <w:category>
          <w:name w:val="General"/>
          <w:gallery w:val="placeholder"/>
        </w:category>
        <w:types>
          <w:type w:val="bbPlcHdr"/>
        </w:types>
        <w:behaviors>
          <w:behavior w:val="content"/>
        </w:behaviors>
        <w:guid w:val="{5A3246DD-F941-4D97-AB33-74DD84DE59AA}"/>
      </w:docPartPr>
      <w:docPartBody>
        <w:p w:rsidR="0040326A" w:rsidRDefault="0040326A" w:rsidP="0040326A">
          <w:pPr>
            <w:pStyle w:val="4ECF567D31064983B71238799AA4745E"/>
          </w:pPr>
          <w:r w:rsidRPr="006F1B0C">
            <w:rPr>
              <w:rFonts w:cs="Arial"/>
              <w:sz w:val="20"/>
              <w:szCs w:val="20"/>
            </w:rPr>
            <w:t>[Pasirinkite]</w:t>
          </w:r>
        </w:p>
      </w:docPartBody>
    </w:docPart>
    <w:docPart>
      <w:docPartPr>
        <w:name w:val="47AFC2C548A147D8AF735ED533D8FD04"/>
        <w:category>
          <w:name w:val="General"/>
          <w:gallery w:val="placeholder"/>
        </w:category>
        <w:types>
          <w:type w:val="bbPlcHdr"/>
        </w:types>
        <w:behaviors>
          <w:behavior w:val="content"/>
        </w:behaviors>
        <w:guid w:val="{51A7CF5B-AFC8-4A56-A92C-5DD831DFDEBD}"/>
      </w:docPartPr>
      <w:docPartBody>
        <w:p w:rsidR="0040326A" w:rsidRDefault="0040326A" w:rsidP="0040326A">
          <w:pPr>
            <w:pStyle w:val="47AFC2C548A147D8AF735ED533D8FD04"/>
          </w:pPr>
          <w:r w:rsidRPr="006F1B0C">
            <w:rPr>
              <w:rFonts w:cs="Arial"/>
              <w:bCs/>
              <w:sz w:val="20"/>
              <w:szCs w:val="20"/>
            </w:rPr>
            <w:t>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556"/>
    <w:rsid w:val="00014B01"/>
    <w:rsid w:val="00017DAE"/>
    <w:rsid w:val="000377DC"/>
    <w:rsid w:val="000D0A1B"/>
    <w:rsid w:val="0013750B"/>
    <w:rsid w:val="00192494"/>
    <w:rsid w:val="001B5AB4"/>
    <w:rsid w:val="00211FD6"/>
    <w:rsid w:val="00227143"/>
    <w:rsid w:val="002455FE"/>
    <w:rsid w:val="00280556"/>
    <w:rsid w:val="0028678A"/>
    <w:rsid w:val="003218F5"/>
    <w:rsid w:val="003F526B"/>
    <w:rsid w:val="0040326A"/>
    <w:rsid w:val="004532E3"/>
    <w:rsid w:val="00555002"/>
    <w:rsid w:val="00555183"/>
    <w:rsid w:val="00604EEE"/>
    <w:rsid w:val="00632DFE"/>
    <w:rsid w:val="00674EF9"/>
    <w:rsid w:val="00745EAE"/>
    <w:rsid w:val="00821230"/>
    <w:rsid w:val="00821A09"/>
    <w:rsid w:val="00843940"/>
    <w:rsid w:val="00900D08"/>
    <w:rsid w:val="00951602"/>
    <w:rsid w:val="00974320"/>
    <w:rsid w:val="00974DDD"/>
    <w:rsid w:val="00A11C74"/>
    <w:rsid w:val="00BC4A90"/>
    <w:rsid w:val="00CD7EAF"/>
    <w:rsid w:val="00D320A6"/>
    <w:rsid w:val="00DE1C77"/>
    <w:rsid w:val="00DE4511"/>
    <w:rsid w:val="00E11CBE"/>
    <w:rsid w:val="00F02F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C5F232D35F1401AA9FBD8AB0E4D95CE">
    <w:name w:val="5C5F232D35F1401AA9FBD8AB0E4D95CE"/>
    <w:rsid w:val="0040326A"/>
    <w:pPr>
      <w:spacing w:line="278" w:lineRule="auto"/>
    </w:pPr>
    <w:rPr>
      <w:kern w:val="2"/>
      <w:sz w:val="24"/>
      <w:szCs w:val="24"/>
      <w14:ligatures w14:val="standardContextual"/>
    </w:rPr>
  </w:style>
  <w:style w:type="paragraph" w:customStyle="1" w:styleId="2A0346D078EA4F4E8C4EA2B04D6C43C4">
    <w:name w:val="2A0346D078EA4F4E8C4EA2B04D6C43C4"/>
    <w:rsid w:val="0040326A"/>
    <w:pPr>
      <w:spacing w:line="278" w:lineRule="auto"/>
    </w:pPr>
    <w:rPr>
      <w:kern w:val="2"/>
      <w:sz w:val="24"/>
      <w:szCs w:val="24"/>
      <w14:ligatures w14:val="standardContextual"/>
    </w:rPr>
  </w:style>
  <w:style w:type="paragraph" w:customStyle="1" w:styleId="DBF397386DBA4E63B75D230108B7BB03">
    <w:name w:val="DBF397386DBA4E63B75D230108B7BB03"/>
    <w:rsid w:val="0040326A"/>
    <w:pPr>
      <w:spacing w:line="278" w:lineRule="auto"/>
    </w:pPr>
    <w:rPr>
      <w:kern w:val="2"/>
      <w:sz w:val="24"/>
      <w:szCs w:val="24"/>
      <w14:ligatures w14:val="standardContextual"/>
    </w:rPr>
  </w:style>
  <w:style w:type="paragraph" w:customStyle="1" w:styleId="D67C9C689C444C5387D17AD04FF41A74">
    <w:name w:val="D67C9C689C444C5387D17AD04FF41A74"/>
    <w:rsid w:val="0040326A"/>
    <w:pPr>
      <w:spacing w:line="278" w:lineRule="auto"/>
    </w:pPr>
    <w:rPr>
      <w:kern w:val="2"/>
      <w:sz w:val="24"/>
      <w:szCs w:val="24"/>
      <w14:ligatures w14:val="standardContextual"/>
    </w:rPr>
  </w:style>
  <w:style w:type="paragraph" w:customStyle="1" w:styleId="A71A406D43F847C0B862A735A3570924">
    <w:name w:val="A71A406D43F847C0B862A735A3570924"/>
    <w:rsid w:val="0040326A"/>
    <w:pPr>
      <w:spacing w:line="278" w:lineRule="auto"/>
    </w:pPr>
    <w:rPr>
      <w:kern w:val="2"/>
      <w:sz w:val="24"/>
      <w:szCs w:val="24"/>
      <w14:ligatures w14:val="standardContextual"/>
    </w:rPr>
  </w:style>
  <w:style w:type="paragraph" w:customStyle="1" w:styleId="4ECF567D31064983B71238799AA4745E">
    <w:name w:val="4ECF567D31064983B71238799AA4745E"/>
    <w:rsid w:val="0040326A"/>
    <w:pPr>
      <w:spacing w:line="278" w:lineRule="auto"/>
    </w:pPr>
    <w:rPr>
      <w:kern w:val="2"/>
      <w:sz w:val="24"/>
      <w:szCs w:val="24"/>
      <w14:ligatures w14:val="standardContextual"/>
    </w:rPr>
  </w:style>
  <w:style w:type="paragraph" w:customStyle="1" w:styleId="47AFC2C548A147D8AF735ED533D8FD04">
    <w:name w:val="47AFC2C548A147D8AF735ED533D8FD04"/>
    <w:rsid w:val="0040326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7C0737-5AD2-4E88-A408-2EDE00AF3D6B}">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6637</Words>
  <Characters>3784</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Slėnys</dc:creator>
  <cp:keywords/>
  <dc:description/>
  <cp:lastModifiedBy>Ieva Bučinskaitė</cp:lastModifiedBy>
  <cp:revision>2</cp:revision>
  <dcterms:created xsi:type="dcterms:W3CDTF">2025-07-08T10:50:00Z</dcterms:created>
  <dcterms:modified xsi:type="dcterms:W3CDTF">2025-07-08T10:50:00Z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6f7d3e2a</vt:lpwstr>
  </property>
  <property fmtid="{D5CDD505-2E9C-101B-9397-08002B2CF9AE}" pid="3" name="ClassificationContentMarkingHeaderFontProps">
    <vt:lpwstr>#000000,10,Calibri</vt:lpwstr>
  </property>
  <property fmtid="{D5CDD505-2E9C-101B-9397-08002B2CF9AE}" pid="4" name="ClassificationContentMarkingHeaderText">
    <vt:lpwstr>INTERNAL USE</vt:lpwstr>
  </property>
</Properties>
</file>